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F6C8C" w14:textId="56F5DBFB" w:rsidR="00845019" w:rsidRPr="004C4512" w:rsidRDefault="00845019" w:rsidP="00845019">
      <w:pPr>
        <w:spacing w:after="0" w:line="240" w:lineRule="auto"/>
        <w:jc w:val="both"/>
        <w:rPr>
          <w:rFonts w:ascii="Arial" w:hAnsi="Arial" w:cs="Arial"/>
          <w:b/>
          <w:sz w:val="24"/>
          <w:szCs w:val="24"/>
        </w:rPr>
      </w:pPr>
      <w:r>
        <w:rPr>
          <w:rFonts w:ascii="Arial" w:hAnsi="Arial" w:cs="Arial"/>
          <w:b/>
          <w:sz w:val="24"/>
          <w:szCs w:val="24"/>
        </w:rPr>
        <w:t>MINUTE</w:t>
      </w:r>
      <w:r w:rsidRPr="004C4512">
        <w:rPr>
          <w:rFonts w:ascii="Arial" w:hAnsi="Arial" w:cs="Arial"/>
          <w:b/>
          <w:sz w:val="24"/>
          <w:szCs w:val="24"/>
        </w:rPr>
        <w:t xml:space="preserve"> OF </w:t>
      </w:r>
      <w:r>
        <w:rPr>
          <w:rFonts w:ascii="Arial" w:hAnsi="Arial" w:cs="Arial"/>
          <w:b/>
          <w:sz w:val="24"/>
          <w:szCs w:val="24"/>
        </w:rPr>
        <w:t>THE MANAGEMENT COMMITTEE</w:t>
      </w:r>
      <w:r w:rsidRPr="004C4512">
        <w:rPr>
          <w:rFonts w:ascii="Arial" w:hAnsi="Arial" w:cs="Arial"/>
          <w:b/>
          <w:sz w:val="24"/>
          <w:szCs w:val="24"/>
        </w:rPr>
        <w:t xml:space="preserve"> MEETING OF LOREBURN HOUSING ASSOCI</w:t>
      </w:r>
      <w:r>
        <w:rPr>
          <w:rFonts w:ascii="Arial" w:hAnsi="Arial" w:cs="Arial"/>
          <w:b/>
          <w:sz w:val="24"/>
          <w:szCs w:val="24"/>
        </w:rPr>
        <w:t xml:space="preserve">ATION HELD ON TUESDAY 25 JUNE </w:t>
      </w:r>
      <w:r w:rsidRPr="004C4512">
        <w:rPr>
          <w:rFonts w:ascii="Arial" w:hAnsi="Arial" w:cs="Arial"/>
          <w:b/>
          <w:sz w:val="24"/>
          <w:szCs w:val="24"/>
        </w:rPr>
        <w:t>20</w:t>
      </w:r>
      <w:r>
        <w:rPr>
          <w:rFonts w:ascii="Arial" w:hAnsi="Arial" w:cs="Arial"/>
          <w:b/>
          <w:sz w:val="24"/>
          <w:szCs w:val="24"/>
        </w:rPr>
        <w:t>24</w:t>
      </w:r>
      <w:r w:rsidRPr="004C4512">
        <w:rPr>
          <w:rFonts w:ascii="Arial" w:hAnsi="Arial" w:cs="Arial"/>
          <w:b/>
          <w:sz w:val="24"/>
          <w:szCs w:val="24"/>
        </w:rPr>
        <w:t xml:space="preserve"> </w:t>
      </w:r>
      <w:r>
        <w:rPr>
          <w:rFonts w:ascii="Arial" w:hAnsi="Arial" w:cs="Arial"/>
          <w:b/>
          <w:sz w:val="24"/>
          <w:szCs w:val="24"/>
        </w:rPr>
        <w:t>AT 17:30 p.m. (vi</w:t>
      </w:r>
      <w:r w:rsidR="00AF460F">
        <w:rPr>
          <w:rFonts w:ascii="Arial" w:hAnsi="Arial" w:cs="Arial"/>
          <w:b/>
          <w:sz w:val="24"/>
          <w:szCs w:val="24"/>
        </w:rPr>
        <w:t>a Teams</w:t>
      </w:r>
      <w:r>
        <w:rPr>
          <w:rFonts w:ascii="Arial" w:hAnsi="Arial" w:cs="Arial"/>
          <w:b/>
          <w:sz w:val="24"/>
          <w:szCs w:val="24"/>
        </w:rPr>
        <w:t>)</w:t>
      </w:r>
    </w:p>
    <w:p w14:paraId="4D23D98D" w14:textId="77777777" w:rsidR="00845019" w:rsidRPr="002C5C82" w:rsidRDefault="00845019" w:rsidP="00845019">
      <w:pPr>
        <w:spacing w:after="0" w:line="240" w:lineRule="auto"/>
        <w:rPr>
          <w:rFonts w:ascii="Arial" w:hAnsi="Arial" w:cs="Arial"/>
          <w:b/>
          <w:sz w:val="24"/>
          <w:szCs w:val="24"/>
        </w:rPr>
      </w:pPr>
    </w:p>
    <w:p w14:paraId="719660E3" w14:textId="240B4964" w:rsidR="00845019" w:rsidRPr="00B63049" w:rsidRDefault="00845019" w:rsidP="00845019">
      <w:pPr>
        <w:spacing w:after="0" w:line="240" w:lineRule="auto"/>
        <w:rPr>
          <w:rFonts w:ascii="Arial" w:hAnsi="Arial" w:cs="Arial"/>
          <w:sz w:val="24"/>
          <w:szCs w:val="24"/>
        </w:rPr>
      </w:pPr>
      <w:r>
        <w:rPr>
          <w:rFonts w:ascii="Arial" w:hAnsi="Arial" w:cs="Arial"/>
          <w:b/>
          <w:sz w:val="24"/>
          <w:szCs w:val="24"/>
        </w:rPr>
        <w:t xml:space="preserve">Present:  </w:t>
      </w:r>
      <w:r>
        <w:rPr>
          <w:rFonts w:ascii="Arial" w:hAnsi="Arial" w:cs="Arial"/>
          <w:sz w:val="24"/>
          <w:szCs w:val="24"/>
        </w:rPr>
        <w:t xml:space="preserve">  </w:t>
      </w:r>
      <w:r>
        <w:rPr>
          <w:rFonts w:ascii="Arial" w:hAnsi="Arial" w:cs="Arial"/>
          <w:sz w:val="24"/>
          <w:szCs w:val="24"/>
        </w:rPr>
        <w:tab/>
      </w:r>
      <w:r w:rsidRPr="006F491D">
        <w:rPr>
          <w:rFonts w:ascii="Arial" w:hAnsi="Arial" w:cs="Arial"/>
          <w:sz w:val="24"/>
          <w:szCs w:val="24"/>
        </w:rPr>
        <w:t xml:space="preserve">Alan Sandey </w:t>
      </w:r>
      <w:r w:rsidRPr="00B63049">
        <w:rPr>
          <w:rFonts w:ascii="Arial" w:hAnsi="Arial" w:cs="Arial"/>
          <w:sz w:val="24"/>
          <w:szCs w:val="24"/>
        </w:rPr>
        <w:t>(Convener)</w:t>
      </w:r>
    </w:p>
    <w:p w14:paraId="76A56150" w14:textId="77777777" w:rsidR="00845019" w:rsidRDefault="00845019" w:rsidP="00845019">
      <w:pPr>
        <w:spacing w:after="0" w:line="240" w:lineRule="auto"/>
        <w:ind w:left="720" w:firstLine="720"/>
        <w:rPr>
          <w:rFonts w:ascii="Arial" w:hAnsi="Arial" w:cs="Arial"/>
          <w:sz w:val="24"/>
          <w:szCs w:val="24"/>
        </w:rPr>
      </w:pPr>
      <w:r>
        <w:rPr>
          <w:rFonts w:ascii="Arial" w:hAnsi="Arial" w:cs="Arial"/>
          <w:sz w:val="24"/>
          <w:szCs w:val="24"/>
        </w:rPr>
        <w:t>Russell Baird</w:t>
      </w:r>
    </w:p>
    <w:p w14:paraId="34FE8A45" w14:textId="576C73DA" w:rsidR="00845019" w:rsidRDefault="00845019" w:rsidP="00845019">
      <w:pPr>
        <w:spacing w:after="0" w:line="240" w:lineRule="auto"/>
        <w:ind w:left="720" w:firstLine="720"/>
        <w:rPr>
          <w:rFonts w:ascii="Arial" w:hAnsi="Arial" w:cs="Arial"/>
          <w:sz w:val="24"/>
          <w:szCs w:val="24"/>
        </w:rPr>
      </w:pPr>
      <w:r w:rsidRPr="00B63049">
        <w:rPr>
          <w:rFonts w:ascii="Arial" w:hAnsi="Arial" w:cs="Arial"/>
          <w:sz w:val="24"/>
          <w:szCs w:val="24"/>
        </w:rPr>
        <w:t>Russell Brown</w:t>
      </w:r>
      <w:r w:rsidRPr="006F491D">
        <w:rPr>
          <w:rFonts w:ascii="Arial" w:hAnsi="Arial" w:cs="Arial"/>
          <w:sz w:val="24"/>
          <w:szCs w:val="24"/>
        </w:rPr>
        <w:t xml:space="preserve"> </w:t>
      </w:r>
    </w:p>
    <w:p w14:paraId="310FD1F0" w14:textId="3B57DE79" w:rsidR="00845019" w:rsidRPr="006F491D" w:rsidRDefault="00845019" w:rsidP="00845019">
      <w:pPr>
        <w:spacing w:after="0" w:line="240" w:lineRule="auto"/>
        <w:ind w:left="720" w:firstLine="720"/>
        <w:rPr>
          <w:rFonts w:ascii="Arial" w:hAnsi="Arial" w:cs="Arial"/>
          <w:sz w:val="24"/>
          <w:szCs w:val="24"/>
        </w:rPr>
      </w:pPr>
      <w:r w:rsidRPr="006F491D">
        <w:rPr>
          <w:rFonts w:ascii="Arial" w:hAnsi="Arial" w:cs="Arial"/>
          <w:sz w:val="24"/>
          <w:szCs w:val="24"/>
        </w:rPr>
        <w:t>Lynsey Brydson</w:t>
      </w:r>
    </w:p>
    <w:p w14:paraId="46F5A633" w14:textId="77777777" w:rsidR="00845019" w:rsidRPr="006F491D" w:rsidRDefault="00845019" w:rsidP="00845019">
      <w:pPr>
        <w:spacing w:after="0" w:line="240" w:lineRule="auto"/>
        <w:ind w:left="720" w:firstLine="720"/>
        <w:rPr>
          <w:rFonts w:ascii="Arial" w:hAnsi="Arial" w:cs="Arial"/>
          <w:sz w:val="24"/>
          <w:szCs w:val="24"/>
        </w:rPr>
      </w:pPr>
      <w:r w:rsidRPr="006F491D">
        <w:rPr>
          <w:rFonts w:ascii="Arial" w:hAnsi="Arial" w:cs="Arial"/>
          <w:sz w:val="24"/>
          <w:szCs w:val="24"/>
        </w:rPr>
        <w:t>Paul Buchanan</w:t>
      </w:r>
    </w:p>
    <w:p w14:paraId="0F37886D" w14:textId="77777777" w:rsidR="00845019" w:rsidRPr="00916EF9" w:rsidRDefault="00845019" w:rsidP="00845019">
      <w:pPr>
        <w:spacing w:after="0" w:line="240" w:lineRule="auto"/>
        <w:ind w:left="720" w:firstLine="720"/>
        <w:rPr>
          <w:rFonts w:ascii="Arial" w:hAnsi="Arial" w:cs="Arial"/>
          <w:sz w:val="24"/>
          <w:szCs w:val="24"/>
          <w:lang w:val="de-DE"/>
        </w:rPr>
      </w:pPr>
      <w:r w:rsidRPr="00916EF9">
        <w:rPr>
          <w:rFonts w:ascii="Arial" w:hAnsi="Arial" w:cs="Arial"/>
          <w:sz w:val="24"/>
          <w:szCs w:val="24"/>
          <w:lang w:val="de-DE"/>
        </w:rPr>
        <w:t>Jane Connechen</w:t>
      </w:r>
    </w:p>
    <w:p w14:paraId="00F92B83" w14:textId="77777777" w:rsidR="00845019" w:rsidRPr="00916EF9" w:rsidRDefault="00845019" w:rsidP="00845019">
      <w:pPr>
        <w:spacing w:after="0" w:line="240" w:lineRule="auto"/>
        <w:ind w:left="720" w:firstLine="720"/>
        <w:rPr>
          <w:rFonts w:ascii="Arial" w:hAnsi="Arial" w:cs="Arial"/>
          <w:sz w:val="24"/>
          <w:szCs w:val="24"/>
          <w:lang w:val="de-DE"/>
        </w:rPr>
      </w:pPr>
      <w:r w:rsidRPr="00916EF9">
        <w:rPr>
          <w:rFonts w:ascii="Arial" w:hAnsi="Arial" w:cs="Arial"/>
          <w:sz w:val="24"/>
          <w:szCs w:val="24"/>
          <w:lang w:val="de-DE"/>
        </w:rPr>
        <w:t>Katie Hryschko</w:t>
      </w:r>
    </w:p>
    <w:p w14:paraId="06865752" w14:textId="77777777" w:rsidR="00845019" w:rsidRPr="00916EF9" w:rsidRDefault="00845019" w:rsidP="00845019">
      <w:pPr>
        <w:spacing w:after="0" w:line="240" w:lineRule="auto"/>
        <w:ind w:left="720" w:firstLine="720"/>
        <w:rPr>
          <w:rFonts w:ascii="Arial" w:hAnsi="Arial" w:cs="Arial"/>
          <w:sz w:val="24"/>
          <w:szCs w:val="24"/>
          <w:lang w:val="de-DE"/>
        </w:rPr>
      </w:pPr>
      <w:r w:rsidRPr="00916EF9">
        <w:rPr>
          <w:rFonts w:ascii="Arial" w:hAnsi="Arial" w:cs="Arial"/>
          <w:sz w:val="24"/>
          <w:szCs w:val="24"/>
          <w:lang w:val="de-DE"/>
        </w:rPr>
        <w:t>Cameron Kirkpatrick</w:t>
      </w:r>
    </w:p>
    <w:p w14:paraId="78A8B01C" w14:textId="77777777" w:rsidR="00845019" w:rsidRPr="00916EF9" w:rsidRDefault="00845019" w:rsidP="00845019">
      <w:pPr>
        <w:spacing w:after="0" w:line="240" w:lineRule="auto"/>
        <w:ind w:left="720" w:firstLine="720"/>
        <w:rPr>
          <w:rFonts w:ascii="Arial" w:hAnsi="Arial" w:cs="Arial"/>
          <w:sz w:val="24"/>
          <w:szCs w:val="24"/>
          <w:lang w:val="de-DE"/>
        </w:rPr>
      </w:pPr>
      <w:r w:rsidRPr="00916EF9">
        <w:rPr>
          <w:rFonts w:ascii="Arial" w:hAnsi="Arial" w:cs="Arial"/>
          <w:sz w:val="24"/>
          <w:szCs w:val="24"/>
          <w:lang w:val="de-DE"/>
        </w:rPr>
        <w:t>Neil Madden</w:t>
      </w:r>
    </w:p>
    <w:p w14:paraId="4FAE0293" w14:textId="3BC7BCF4" w:rsidR="00845019" w:rsidRPr="00916EF9" w:rsidRDefault="00845019" w:rsidP="00845019">
      <w:pPr>
        <w:spacing w:after="0" w:line="240" w:lineRule="auto"/>
        <w:ind w:left="720" w:firstLine="720"/>
        <w:rPr>
          <w:rFonts w:ascii="Arial" w:hAnsi="Arial" w:cs="Arial"/>
          <w:sz w:val="24"/>
          <w:szCs w:val="24"/>
          <w:lang w:val="de-DE"/>
        </w:rPr>
      </w:pPr>
      <w:r w:rsidRPr="00916EF9">
        <w:rPr>
          <w:rFonts w:ascii="Arial" w:hAnsi="Arial" w:cs="Arial"/>
          <w:sz w:val="24"/>
          <w:szCs w:val="24"/>
          <w:lang w:val="de-DE"/>
        </w:rPr>
        <w:t>Peter Nelson</w:t>
      </w:r>
    </w:p>
    <w:p w14:paraId="68D36223" w14:textId="106879D2" w:rsidR="00845019" w:rsidRPr="00916EF9" w:rsidRDefault="00845019" w:rsidP="00845019">
      <w:pPr>
        <w:spacing w:after="0" w:line="240" w:lineRule="auto"/>
        <w:ind w:left="720" w:firstLine="720"/>
        <w:rPr>
          <w:rFonts w:ascii="Arial" w:hAnsi="Arial" w:cs="Arial"/>
          <w:sz w:val="24"/>
          <w:szCs w:val="24"/>
          <w:lang w:val="de-DE"/>
        </w:rPr>
      </w:pPr>
      <w:r w:rsidRPr="00916EF9">
        <w:rPr>
          <w:rFonts w:ascii="Arial" w:hAnsi="Arial" w:cs="Arial"/>
          <w:sz w:val="24"/>
          <w:szCs w:val="24"/>
          <w:lang w:val="de-DE"/>
        </w:rPr>
        <w:t>Mark Wilkinson</w:t>
      </w:r>
    </w:p>
    <w:p w14:paraId="2808E050" w14:textId="77777777" w:rsidR="00745DE9" w:rsidRPr="00916EF9" w:rsidRDefault="00745DE9" w:rsidP="00DD09BE">
      <w:pPr>
        <w:spacing w:after="0" w:line="240" w:lineRule="auto"/>
        <w:rPr>
          <w:rFonts w:ascii="Arial" w:hAnsi="Arial" w:cs="Arial"/>
          <w:b/>
          <w:bCs/>
          <w:sz w:val="24"/>
          <w:szCs w:val="24"/>
          <w:lang w:val="de-DE"/>
        </w:rPr>
      </w:pPr>
    </w:p>
    <w:p w14:paraId="4984D8BD" w14:textId="7F48D463" w:rsidR="00DD09BE" w:rsidRDefault="00DD09BE" w:rsidP="00DD09BE">
      <w:pPr>
        <w:spacing w:after="0" w:line="240" w:lineRule="auto"/>
        <w:rPr>
          <w:rFonts w:ascii="Arial" w:hAnsi="Arial" w:cs="Arial"/>
          <w:sz w:val="24"/>
          <w:szCs w:val="24"/>
        </w:rPr>
      </w:pPr>
      <w:r>
        <w:rPr>
          <w:rFonts w:ascii="Arial" w:hAnsi="Arial" w:cs="Arial"/>
          <w:b/>
          <w:bCs/>
          <w:sz w:val="24"/>
          <w:szCs w:val="24"/>
        </w:rPr>
        <w:t>A</w:t>
      </w:r>
      <w:r w:rsidR="00475D3F" w:rsidRPr="00475D3F">
        <w:rPr>
          <w:rFonts w:ascii="Arial" w:hAnsi="Arial" w:cs="Arial"/>
          <w:b/>
          <w:bCs/>
          <w:sz w:val="24"/>
          <w:szCs w:val="24"/>
        </w:rPr>
        <w:t>pologies:</w:t>
      </w:r>
      <w:r w:rsidR="00475D3F">
        <w:rPr>
          <w:rFonts w:ascii="Arial" w:hAnsi="Arial" w:cs="Arial"/>
          <w:b/>
          <w:bCs/>
          <w:sz w:val="24"/>
          <w:szCs w:val="24"/>
        </w:rPr>
        <w:t xml:space="preserve"> </w:t>
      </w:r>
      <w:r w:rsidR="00A75F73">
        <w:rPr>
          <w:rFonts w:ascii="Arial" w:hAnsi="Arial" w:cs="Arial"/>
          <w:b/>
          <w:bCs/>
          <w:sz w:val="24"/>
          <w:szCs w:val="24"/>
        </w:rPr>
        <w:t xml:space="preserve">  </w:t>
      </w:r>
      <w:r w:rsidR="00475D3F">
        <w:rPr>
          <w:rFonts w:ascii="Arial" w:hAnsi="Arial" w:cs="Arial"/>
          <w:sz w:val="24"/>
          <w:szCs w:val="24"/>
        </w:rPr>
        <w:t>Stuart Turnbull</w:t>
      </w:r>
    </w:p>
    <w:p w14:paraId="3D7F628B" w14:textId="77777777" w:rsidR="00745DE9" w:rsidRDefault="00745DE9" w:rsidP="00A75F73">
      <w:pPr>
        <w:spacing w:after="0" w:line="240" w:lineRule="auto"/>
        <w:rPr>
          <w:rFonts w:ascii="Arial" w:hAnsi="Arial" w:cs="Arial"/>
          <w:b/>
          <w:bCs/>
          <w:sz w:val="24"/>
          <w:szCs w:val="24"/>
        </w:rPr>
      </w:pPr>
    </w:p>
    <w:p w14:paraId="1EFDBC13" w14:textId="77922AC3" w:rsidR="00845019" w:rsidRPr="00B63049" w:rsidRDefault="00DD09BE" w:rsidP="00A75F73">
      <w:pPr>
        <w:spacing w:after="0" w:line="240" w:lineRule="auto"/>
        <w:rPr>
          <w:rFonts w:ascii="Arial" w:hAnsi="Arial" w:cs="Arial"/>
          <w:sz w:val="24"/>
          <w:szCs w:val="24"/>
        </w:rPr>
      </w:pPr>
      <w:r w:rsidRPr="00DD09BE">
        <w:rPr>
          <w:rFonts w:ascii="Arial" w:hAnsi="Arial" w:cs="Arial"/>
          <w:b/>
          <w:bCs/>
          <w:sz w:val="24"/>
          <w:szCs w:val="24"/>
        </w:rPr>
        <w:t>Present</w:t>
      </w:r>
      <w:r w:rsidR="00A75F73">
        <w:rPr>
          <w:rFonts w:ascii="Arial" w:hAnsi="Arial" w:cs="Arial"/>
          <w:b/>
          <w:bCs/>
          <w:sz w:val="24"/>
          <w:szCs w:val="24"/>
        </w:rPr>
        <w:t>ing</w:t>
      </w:r>
      <w:r w:rsidRPr="00DD09BE">
        <w:rPr>
          <w:rFonts w:ascii="Arial" w:hAnsi="Arial" w:cs="Arial"/>
          <w:b/>
          <w:bCs/>
          <w:sz w:val="24"/>
          <w:szCs w:val="24"/>
        </w:rPr>
        <w:t>:</w:t>
      </w:r>
      <w:r w:rsidR="00A75F73">
        <w:rPr>
          <w:rFonts w:ascii="Arial" w:hAnsi="Arial" w:cs="Arial"/>
          <w:b/>
          <w:bCs/>
          <w:sz w:val="24"/>
          <w:szCs w:val="24"/>
        </w:rPr>
        <w:t xml:space="preserve">  </w:t>
      </w:r>
      <w:r w:rsidR="00845019" w:rsidRPr="00B63049">
        <w:rPr>
          <w:rFonts w:ascii="Arial" w:hAnsi="Arial" w:cs="Arial"/>
          <w:sz w:val="24"/>
          <w:szCs w:val="24"/>
        </w:rPr>
        <w:t>Kirsteen McGinn (Chief Executive)</w:t>
      </w:r>
    </w:p>
    <w:p w14:paraId="0724E93E" w14:textId="77777777" w:rsidR="00845019" w:rsidRPr="00B63049" w:rsidRDefault="00845019" w:rsidP="00845019">
      <w:pPr>
        <w:spacing w:after="0" w:line="240" w:lineRule="auto"/>
        <w:ind w:left="720" w:firstLine="720"/>
        <w:rPr>
          <w:rFonts w:ascii="Arial" w:hAnsi="Arial" w:cs="Arial"/>
          <w:sz w:val="24"/>
          <w:szCs w:val="24"/>
        </w:rPr>
      </w:pPr>
      <w:r w:rsidRPr="00B63049">
        <w:rPr>
          <w:rFonts w:ascii="Arial" w:hAnsi="Arial" w:cs="Arial"/>
          <w:sz w:val="24"/>
          <w:szCs w:val="24"/>
        </w:rPr>
        <w:t>Elkie Astley (Director of Corporate Services)</w:t>
      </w:r>
      <w:r w:rsidRPr="00B63049">
        <w:rPr>
          <w:rFonts w:ascii="Arial" w:hAnsi="Arial" w:cs="Arial"/>
          <w:sz w:val="24"/>
          <w:szCs w:val="24"/>
        </w:rPr>
        <w:tab/>
      </w:r>
      <w:r w:rsidRPr="00B63049">
        <w:rPr>
          <w:rFonts w:ascii="Arial" w:hAnsi="Arial" w:cs="Arial"/>
          <w:sz w:val="24"/>
          <w:szCs w:val="24"/>
        </w:rPr>
        <w:tab/>
      </w:r>
    </w:p>
    <w:p w14:paraId="2E1495D0" w14:textId="77777777" w:rsidR="00845019" w:rsidRPr="00B63049" w:rsidRDefault="00845019" w:rsidP="00845019">
      <w:pPr>
        <w:spacing w:after="0" w:line="240" w:lineRule="auto"/>
        <w:ind w:left="720" w:firstLine="720"/>
        <w:rPr>
          <w:rFonts w:ascii="Arial" w:hAnsi="Arial" w:cs="Arial"/>
          <w:sz w:val="24"/>
          <w:szCs w:val="24"/>
        </w:rPr>
      </w:pPr>
      <w:r w:rsidRPr="00B63049">
        <w:rPr>
          <w:rFonts w:ascii="Arial" w:hAnsi="Arial" w:cs="Arial"/>
          <w:sz w:val="24"/>
          <w:szCs w:val="24"/>
        </w:rPr>
        <w:t>Tony McInnes (Director of Finance)</w:t>
      </w:r>
    </w:p>
    <w:p w14:paraId="66C41F6E" w14:textId="77777777" w:rsidR="00845019" w:rsidRDefault="00845019" w:rsidP="00845019">
      <w:pPr>
        <w:spacing w:after="0" w:line="240" w:lineRule="auto"/>
        <w:ind w:left="720" w:firstLine="720"/>
        <w:rPr>
          <w:rFonts w:ascii="Arial" w:hAnsi="Arial" w:cs="Arial"/>
          <w:sz w:val="24"/>
          <w:szCs w:val="24"/>
        </w:rPr>
      </w:pPr>
      <w:r w:rsidRPr="00B63049">
        <w:rPr>
          <w:rFonts w:ascii="Arial" w:hAnsi="Arial" w:cs="Arial"/>
          <w:sz w:val="24"/>
          <w:szCs w:val="24"/>
        </w:rPr>
        <w:t>Rebecca Wilson</w:t>
      </w:r>
      <w:r w:rsidRPr="00390573">
        <w:rPr>
          <w:rFonts w:ascii="Arial" w:hAnsi="Arial" w:cs="Arial"/>
          <w:sz w:val="24"/>
          <w:szCs w:val="24"/>
        </w:rPr>
        <w:t xml:space="preserve"> (Head of Governance &amp; Assurance)</w:t>
      </w:r>
    </w:p>
    <w:p w14:paraId="1FA0E3FC" w14:textId="77777777" w:rsidR="00A75F73" w:rsidRDefault="00A75F73" w:rsidP="00845019">
      <w:pPr>
        <w:spacing w:after="0" w:line="240" w:lineRule="auto"/>
        <w:rPr>
          <w:rFonts w:ascii="Arial" w:hAnsi="Arial" w:cs="Arial"/>
          <w:sz w:val="24"/>
          <w:szCs w:val="24"/>
        </w:rPr>
      </w:pPr>
    </w:p>
    <w:p w14:paraId="536E13D4" w14:textId="722C114E" w:rsidR="00845019" w:rsidRDefault="00845019" w:rsidP="00845019">
      <w:pPr>
        <w:spacing w:after="0" w:line="240" w:lineRule="auto"/>
        <w:rPr>
          <w:rFonts w:ascii="Arial" w:hAnsi="Arial" w:cs="Arial"/>
          <w:sz w:val="24"/>
          <w:szCs w:val="24"/>
        </w:rPr>
      </w:pPr>
      <w:r w:rsidRPr="00D418BF">
        <w:rPr>
          <w:rFonts w:ascii="Arial" w:hAnsi="Arial" w:cs="Arial"/>
          <w:sz w:val="24"/>
          <w:szCs w:val="24"/>
        </w:rPr>
        <w:tab/>
      </w:r>
      <w:r w:rsidRPr="00D418BF">
        <w:rPr>
          <w:rFonts w:ascii="Arial" w:hAnsi="Arial" w:cs="Arial"/>
          <w:sz w:val="24"/>
          <w:szCs w:val="24"/>
        </w:rPr>
        <w:tab/>
      </w:r>
      <w:r>
        <w:rPr>
          <w:rFonts w:ascii="Arial" w:hAnsi="Arial" w:cs="Arial"/>
          <w:sz w:val="20"/>
          <w:szCs w:val="20"/>
        </w:rPr>
        <w:t>Tracy McNeil</w:t>
      </w:r>
      <w:r w:rsidRPr="00F24145">
        <w:rPr>
          <w:rFonts w:ascii="Arial" w:hAnsi="Arial" w:cs="Arial"/>
          <w:sz w:val="20"/>
          <w:szCs w:val="20"/>
        </w:rPr>
        <w:t xml:space="preserve"> (Minute Taker)</w:t>
      </w:r>
    </w:p>
    <w:p w14:paraId="40FB9B36" w14:textId="77777777" w:rsidR="00845019" w:rsidRDefault="00845019" w:rsidP="00845019">
      <w:pPr>
        <w:spacing w:after="0" w:line="240" w:lineRule="auto"/>
        <w:ind w:firstLine="720"/>
      </w:pPr>
    </w:p>
    <w:tbl>
      <w:tblPr>
        <w:tblStyle w:val="TableGrid"/>
        <w:tblW w:w="0" w:type="auto"/>
        <w:tblLook w:val="04A0" w:firstRow="1" w:lastRow="0" w:firstColumn="1" w:lastColumn="0" w:noHBand="0" w:noVBand="1"/>
      </w:tblPr>
      <w:tblGrid>
        <w:gridCol w:w="750"/>
        <w:gridCol w:w="7297"/>
        <w:gridCol w:w="969"/>
      </w:tblGrid>
      <w:tr w:rsidR="00845019" w14:paraId="6B1366D3" w14:textId="77777777" w:rsidTr="000F2EF7">
        <w:tc>
          <w:tcPr>
            <w:tcW w:w="750" w:type="dxa"/>
          </w:tcPr>
          <w:p w14:paraId="0F7E3AD7" w14:textId="77777777" w:rsidR="00845019" w:rsidRPr="00D84421" w:rsidRDefault="00845019" w:rsidP="000F2EF7">
            <w:pPr>
              <w:rPr>
                <w:b/>
                <w:bCs/>
                <w:sz w:val="24"/>
                <w:szCs w:val="24"/>
              </w:rPr>
            </w:pPr>
            <w:r w:rsidRPr="00D84421">
              <w:rPr>
                <w:b/>
                <w:bCs/>
                <w:sz w:val="24"/>
                <w:szCs w:val="24"/>
              </w:rPr>
              <w:t xml:space="preserve">Item </w:t>
            </w:r>
          </w:p>
        </w:tc>
        <w:tc>
          <w:tcPr>
            <w:tcW w:w="7297" w:type="dxa"/>
          </w:tcPr>
          <w:p w14:paraId="78A403DF" w14:textId="77777777" w:rsidR="00845019" w:rsidRPr="00D84421" w:rsidRDefault="00845019" w:rsidP="000F2EF7">
            <w:pPr>
              <w:rPr>
                <w:b/>
                <w:bCs/>
                <w:sz w:val="24"/>
                <w:szCs w:val="24"/>
              </w:rPr>
            </w:pPr>
            <w:r w:rsidRPr="00D84421">
              <w:rPr>
                <w:b/>
                <w:bCs/>
                <w:sz w:val="24"/>
                <w:szCs w:val="24"/>
              </w:rPr>
              <w:t xml:space="preserve">Minute </w:t>
            </w:r>
          </w:p>
        </w:tc>
        <w:tc>
          <w:tcPr>
            <w:tcW w:w="969" w:type="dxa"/>
          </w:tcPr>
          <w:p w14:paraId="473583F0" w14:textId="77777777" w:rsidR="00845019" w:rsidRPr="00D84421" w:rsidRDefault="00845019" w:rsidP="000F2EF7">
            <w:pPr>
              <w:rPr>
                <w:b/>
                <w:bCs/>
                <w:sz w:val="24"/>
                <w:szCs w:val="24"/>
              </w:rPr>
            </w:pPr>
            <w:r w:rsidRPr="00D84421">
              <w:rPr>
                <w:b/>
                <w:bCs/>
                <w:sz w:val="24"/>
                <w:szCs w:val="24"/>
              </w:rPr>
              <w:t xml:space="preserve">Action </w:t>
            </w:r>
          </w:p>
        </w:tc>
      </w:tr>
      <w:tr w:rsidR="00845019" w14:paraId="0A61F678" w14:textId="77777777" w:rsidTr="000F2EF7">
        <w:tc>
          <w:tcPr>
            <w:tcW w:w="750" w:type="dxa"/>
          </w:tcPr>
          <w:p w14:paraId="625CA848" w14:textId="77777777" w:rsidR="00845019" w:rsidRDefault="00845019" w:rsidP="000F2EF7">
            <w:pPr>
              <w:spacing w:after="0" w:line="240" w:lineRule="auto"/>
              <w:rPr>
                <w:b/>
                <w:bCs/>
                <w:sz w:val="24"/>
                <w:szCs w:val="24"/>
              </w:rPr>
            </w:pPr>
            <w:r w:rsidRPr="004A4EF3">
              <w:rPr>
                <w:b/>
                <w:bCs/>
                <w:sz w:val="24"/>
                <w:szCs w:val="24"/>
              </w:rPr>
              <w:t xml:space="preserve">1. </w:t>
            </w:r>
          </w:p>
          <w:p w14:paraId="17B0C746" w14:textId="77777777" w:rsidR="00845019" w:rsidRDefault="00845019" w:rsidP="000F2EF7">
            <w:pPr>
              <w:spacing w:after="0" w:line="240" w:lineRule="auto"/>
              <w:rPr>
                <w:b/>
                <w:bCs/>
                <w:sz w:val="24"/>
                <w:szCs w:val="24"/>
              </w:rPr>
            </w:pPr>
          </w:p>
          <w:p w14:paraId="73D9783B" w14:textId="77777777" w:rsidR="00845019" w:rsidRPr="00CD7BCA" w:rsidRDefault="00845019" w:rsidP="000F2EF7">
            <w:pPr>
              <w:spacing w:after="0" w:line="240" w:lineRule="auto"/>
              <w:rPr>
                <w:sz w:val="24"/>
                <w:szCs w:val="24"/>
              </w:rPr>
            </w:pPr>
            <w:r w:rsidRPr="006A5E21">
              <w:rPr>
                <w:sz w:val="24"/>
                <w:szCs w:val="24"/>
              </w:rPr>
              <w:t>1.1</w:t>
            </w:r>
            <w:r>
              <w:rPr>
                <w:sz w:val="24"/>
                <w:szCs w:val="24"/>
              </w:rPr>
              <w:t>.</w:t>
            </w:r>
          </w:p>
        </w:tc>
        <w:tc>
          <w:tcPr>
            <w:tcW w:w="7297" w:type="dxa"/>
          </w:tcPr>
          <w:p w14:paraId="78E66B49" w14:textId="77777777" w:rsidR="00845019" w:rsidRPr="00697DEA" w:rsidRDefault="00845019" w:rsidP="000F2EF7">
            <w:pPr>
              <w:spacing w:after="0" w:line="240" w:lineRule="auto"/>
              <w:jc w:val="both"/>
              <w:rPr>
                <w:b/>
                <w:bCs/>
                <w:sz w:val="24"/>
                <w:szCs w:val="24"/>
              </w:rPr>
            </w:pPr>
            <w:r w:rsidRPr="00697DEA">
              <w:rPr>
                <w:b/>
                <w:bCs/>
                <w:sz w:val="24"/>
                <w:szCs w:val="24"/>
              </w:rPr>
              <w:t xml:space="preserve">APOLOGIES  </w:t>
            </w:r>
          </w:p>
          <w:p w14:paraId="3AAED977" w14:textId="77777777" w:rsidR="00845019" w:rsidRDefault="00845019" w:rsidP="000F2EF7">
            <w:pPr>
              <w:spacing w:after="0" w:line="240" w:lineRule="auto"/>
              <w:jc w:val="both"/>
              <w:rPr>
                <w:sz w:val="24"/>
                <w:szCs w:val="24"/>
              </w:rPr>
            </w:pPr>
          </w:p>
          <w:p w14:paraId="60D96D24" w14:textId="7298C952" w:rsidR="00845019" w:rsidRPr="00DB1E78" w:rsidRDefault="00845019" w:rsidP="000F2EF7">
            <w:pPr>
              <w:spacing w:after="0" w:line="240" w:lineRule="auto"/>
              <w:ind w:left="-9" w:firstLine="9"/>
              <w:rPr>
                <w:sz w:val="24"/>
                <w:szCs w:val="24"/>
              </w:rPr>
            </w:pPr>
            <w:r>
              <w:rPr>
                <w:sz w:val="24"/>
                <w:szCs w:val="24"/>
              </w:rPr>
              <w:t>Apologies were received from Ms Gi</w:t>
            </w:r>
            <w:r w:rsidR="000C39CB">
              <w:rPr>
                <w:sz w:val="24"/>
                <w:szCs w:val="24"/>
              </w:rPr>
              <w:t>l</w:t>
            </w:r>
            <w:r>
              <w:rPr>
                <w:sz w:val="24"/>
                <w:szCs w:val="24"/>
              </w:rPr>
              <w:t>l</w:t>
            </w:r>
            <w:r w:rsidR="00745DE9">
              <w:rPr>
                <w:sz w:val="24"/>
                <w:szCs w:val="24"/>
              </w:rPr>
              <w:t xml:space="preserve"> and Mr Turnbull</w:t>
            </w:r>
            <w:r>
              <w:rPr>
                <w:sz w:val="24"/>
                <w:szCs w:val="24"/>
              </w:rPr>
              <w:t>.</w:t>
            </w:r>
          </w:p>
        </w:tc>
        <w:tc>
          <w:tcPr>
            <w:tcW w:w="969" w:type="dxa"/>
          </w:tcPr>
          <w:p w14:paraId="103CDFCA" w14:textId="77777777" w:rsidR="00845019" w:rsidRDefault="00845019" w:rsidP="000F2EF7">
            <w:pPr>
              <w:spacing w:after="0" w:line="240" w:lineRule="auto"/>
              <w:rPr>
                <w:sz w:val="24"/>
                <w:szCs w:val="24"/>
              </w:rPr>
            </w:pPr>
          </w:p>
        </w:tc>
      </w:tr>
      <w:tr w:rsidR="00845019" w14:paraId="06382D07" w14:textId="77777777" w:rsidTr="000F2EF7">
        <w:tc>
          <w:tcPr>
            <w:tcW w:w="750" w:type="dxa"/>
          </w:tcPr>
          <w:p w14:paraId="6B3901E7" w14:textId="77777777" w:rsidR="00845019" w:rsidRDefault="00845019" w:rsidP="000F2EF7">
            <w:pPr>
              <w:spacing w:after="0" w:line="240" w:lineRule="auto"/>
              <w:rPr>
                <w:sz w:val="24"/>
                <w:szCs w:val="24"/>
              </w:rPr>
            </w:pPr>
            <w:r>
              <w:rPr>
                <w:b/>
                <w:bCs/>
                <w:sz w:val="24"/>
                <w:szCs w:val="24"/>
              </w:rPr>
              <w:t>2.</w:t>
            </w:r>
          </w:p>
          <w:p w14:paraId="050AF07C" w14:textId="77777777" w:rsidR="00845019" w:rsidRDefault="00845019" w:rsidP="000F2EF7">
            <w:pPr>
              <w:spacing w:after="0" w:line="240" w:lineRule="auto"/>
              <w:rPr>
                <w:sz w:val="24"/>
                <w:szCs w:val="24"/>
              </w:rPr>
            </w:pPr>
          </w:p>
          <w:p w14:paraId="0FB87860" w14:textId="77777777" w:rsidR="00845019" w:rsidRDefault="00845019" w:rsidP="000F2EF7">
            <w:pPr>
              <w:spacing w:after="0" w:line="240" w:lineRule="auto"/>
              <w:rPr>
                <w:sz w:val="24"/>
                <w:szCs w:val="24"/>
              </w:rPr>
            </w:pPr>
            <w:r>
              <w:rPr>
                <w:sz w:val="24"/>
                <w:szCs w:val="24"/>
              </w:rPr>
              <w:t>2.1.</w:t>
            </w:r>
          </w:p>
          <w:p w14:paraId="32EEBE9C" w14:textId="77777777" w:rsidR="00845019" w:rsidRPr="0083518A" w:rsidRDefault="00845019" w:rsidP="000F2EF7">
            <w:pPr>
              <w:spacing w:after="0" w:line="240" w:lineRule="auto"/>
              <w:rPr>
                <w:sz w:val="24"/>
                <w:szCs w:val="24"/>
              </w:rPr>
            </w:pPr>
          </w:p>
        </w:tc>
        <w:tc>
          <w:tcPr>
            <w:tcW w:w="7297" w:type="dxa"/>
          </w:tcPr>
          <w:p w14:paraId="0C13484F" w14:textId="77777777" w:rsidR="00845019" w:rsidRDefault="00845019" w:rsidP="000F2EF7">
            <w:pPr>
              <w:spacing w:after="0" w:line="240" w:lineRule="auto"/>
              <w:jc w:val="both"/>
              <w:rPr>
                <w:b/>
                <w:bCs/>
                <w:sz w:val="24"/>
                <w:szCs w:val="24"/>
              </w:rPr>
            </w:pPr>
            <w:r>
              <w:rPr>
                <w:b/>
                <w:bCs/>
                <w:sz w:val="24"/>
                <w:szCs w:val="24"/>
              </w:rPr>
              <w:t>DECLARATION OF INTEREST</w:t>
            </w:r>
          </w:p>
          <w:p w14:paraId="5AC9A5CF" w14:textId="77777777" w:rsidR="00845019" w:rsidRDefault="00845019" w:rsidP="000F2EF7">
            <w:pPr>
              <w:spacing w:after="0" w:line="240" w:lineRule="auto"/>
              <w:jc w:val="both"/>
              <w:rPr>
                <w:b/>
                <w:bCs/>
                <w:sz w:val="24"/>
                <w:szCs w:val="24"/>
              </w:rPr>
            </w:pPr>
          </w:p>
          <w:p w14:paraId="04EAEF5D" w14:textId="06FAD4F2" w:rsidR="00845019" w:rsidRPr="00002BFC" w:rsidRDefault="00845019" w:rsidP="000F2EF7">
            <w:pPr>
              <w:spacing w:after="0" w:line="240" w:lineRule="auto"/>
              <w:jc w:val="both"/>
              <w:rPr>
                <w:sz w:val="24"/>
                <w:szCs w:val="24"/>
              </w:rPr>
            </w:pPr>
            <w:r>
              <w:rPr>
                <w:sz w:val="24"/>
                <w:szCs w:val="24"/>
              </w:rPr>
              <w:t xml:space="preserve">Declaration of interests from Mr Buchanan as Chair of the Audit and Compliance Committee, Ms Connechen as Chair of the People and Culture Committee, </w:t>
            </w:r>
            <w:r w:rsidR="000C39CB">
              <w:rPr>
                <w:sz w:val="24"/>
                <w:szCs w:val="24"/>
              </w:rPr>
              <w:t xml:space="preserve">Mr Sandey, </w:t>
            </w:r>
            <w:r>
              <w:rPr>
                <w:sz w:val="24"/>
                <w:szCs w:val="24"/>
              </w:rPr>
              <w:t>Mr McInnes and Ms McGinn as board members of D&amp;G Homes were NOTED.</w:t>
            </w:r>
          </w:p>
        </w:tc>
        <w:tc>
          <w:tcPr>
            <w:tcW w:w="969" w:type="dxa"/>
          </w:tcPr>
          <w:p w14:paraId="43ED6B3F" w14:textId="77777777" w:rsidR="00845019" w:rsidRDefault="00845019" w:rsidP="000F2EF7">
            <w:pPr>
              <w:spacing w:after="0" w:line="240" w:lineRule="auto"/>
              <w:rPr>
                <w:sz w:val="24"/>
                <w:szCs w:val="24"/>
              </w:rPr>
            </w:pPr>
          </w:p>
        </w:tc>
      </w:tr>
      <w:tr w:rsidR="00845019" w14:paraId="1EEAD7D5" w14:textId="77777777" w:rsidTr="000F2EF7">
        <w:tc>
          <w:tcPr>
            <w:tcW w:w="750" w:type="dxa"/>
          </w:tcPr>
          <w:p w14:paraId="3424108E" w14:textId="77777777" w:rsidR="00845019" w:rsidRDefault="00845019" w:rsidP="000F2EF7">
            <w:pPr>
              <w:spacing w:after="0" w:line="240" w:lineRule="auto"/>
              <w:rPr>
                <w:sz w:val="24"/>
                <w:szCs w:val="24"/>
              </w:rPr>
            </w:pPr>
            <w:r>
              <w:rPr>
                <w:b/>
                <w:bCs/>
                <w:sz w:val="24"/>
                <w:szCs w:val="24"/>
              </w:rPr>
              <w:t>3.</w:t>
            </w:r>
          </w:p>
          <w:p w14:paraId="669BD51A" w14:textId="77777777" w:rsidR="00845019" w:rsidRDefault="00845019" w:rsidP="000F2EF7">
            <w:pPr>
              <w:spacing w:after="0" w:line="240" w:lineRule="auto"/>
              <w:rPr>
                <w:sz w:val="24"/>
                <w:szCs w:val="24"/>
              </w:rPr>
            </w:pPr>
          </w:p>
          <w:p w14:paraId="034B2529" w14:textId="77777777" w:rsidR="00845019" w:rsidRPr="00376066" w:rsidRDefault="00845019" w:rsidP="000F2EF7">
            <w:pPr>
              <w:spacing w:after="0" w:line="240" w:lineRule="auto"/>
              <w:rPr>
                <w:sz w:val="24"/>
                <w:szCs w:val="24"/>
              </w:rPr>
            </w:pPr>
            <w:r>
              <w:rPr>
                <w:sz w:val="24"/>
                <w:szCs w:val="24"/>
              </w:rPr>
              <w:t>3.1.</w:t>
            </w:r>
          </w:p>
        </w:tc>
        <w:tc>
          <w:tcPr>
            <w:tcW w:w="7297" w:type="dxa"/>
          </w:tcPr>
          <w:p w14:paraId="74DD39C8" w14:textId="77777777" w:rsidR="00845019" w:rsidRDefault="00845019" w:rsidP="000F2EF7">
            <w:pPr>
              <w:spacing w:after="0" w:line="240" w:lineRule="auto"/>
              <w:jc w:val="both"/>
              <w:rPr>
                <w:b/>
                <w:bCs/>
                <w:sz w:val="24"/>
                <w:szCs w:val="24"/>
              </w:rPr>
            </w:pPr>
            <w:r>
              <w:rPr>
                <w:b/>
                <w:bCs/>
                <w:sz w:val="24"/>
                <w:szCs w:val="24"/>
              </w:rPr>
              <w:t>APPROVAL OF PREVIOUS MINUTE</w:t>
            </w:r>
          </w:p>
          <w:p w14:paraId="65FEAE15" w14:textId="77777777" w:rsidR="00845019" w:rsidRDefault="00845019" w:rsidP="000F2EF7">
            <w:pPr>
              <w:spacing w:after="0" w:line="240" w:lineRule="auto"/>
              <w:jc w:val="both"/>
              <w:rPr>
                <w:b/>
                <w:bCs/>
                <w:sz w:val="24"/>
                <w:szCs w:val="24"/>
              </w:rPr>
            </w:pPr>
          </w:p>
          <w:p w14:paraId="76695948" w14:textId="49CDA50A" w:rsidR="00845019" w:rsidRPr="00C648BC" w:rsidRDefault="00845019" w:rsidP="000F2EF7">
            <w:pPr>
              <w:spacing w:after="0" w:line="240" w:lineRule="auto"/>
              <w:jc w:val="both"/>
              <w:rPr>
                <w:sz w:val="24"/>
                <w:szCs w:val="24"/>
              </w:rPr>
            </w:pPr>
            <w:r>
              <w:rPr>
                <w:sz w:val="24"/>
                <w:szCs w:val="24"/>
              </w:rPr>
              <w:t xml:space="preserve">The Minute of the Management Committee meeting of 21 May 2024 on the proposal of </w:t>
            </w:r>
            <w:r w:rsidR="0080192A">
              <w:rPr>
                <w:sz w:val="24"/>
                <w:szCs w:val="24"/>
              </w:rPr>
              <w:t>Ms Connechen</w:t>
            </w:r>
            <w:r>
              <w:rPr>
                <w:sz w:val="24"/>
                <w:szCs w:val="24"/>
              </w:rPr>
              <w:t xml:space="preserve"> and seconded by </w:t>
            </w:r>
            <w:r w:rsidR="00E5685B">
              <w:rPr>
                <w:sz w:val="24"/>
                <w:szCs w:val="24"/>
              </w:rPr>
              <w:t>Mr Brown</w:t>
            </w:r>
            <w:r w:rsidR="0056642B">
              <w:rPr>
                <w:sz w:val="24"/>
                <w:szCs w:val="24"/>
              </w:rPr>
              <w:t xml:space="preserve"> </w:t>
            </w:r>
            <w:r>
              <w:rPr>
                <w:sz w:val="24"/>
                <w:szCs w:val="24"/>
              </w:rPr>
              <w:t>was APPROVED.</w:t>
            </w:r>
          </w:p>
        </w:tc>
        <w:tc>
          <w:tcPr>
            <w:tcW w:w="969" w:type="dxa"/>
          </w:tcPr>
          <w:p w14:paraId="42931073" w14:textId="77777777" w:rsidR="00845019" w:rsidRDefault="00845019" w:rsidP="000F2EF7">
            <w:pPr>
              <w:spacing w:after="0" w:line="240" w:lineRule="auto"/>
              <w:rPr>
                <w:sz w:val="24"/>
                <w:szCs w:val="24"/>
              </w:rPr>
            </w:pPr>
          </w:p>
        </w:tc>
      </w:tr>
      <w:tr w:rsidR="00845019" w14:paraId="69BBEB04" w14:textId="77777777" w:rsidTr="000F2EF7">
        <w:tc>
          <w:tcPr>
            <w:tcW w:w="750" w:type="dxa"/>
          </w:tcPr>
          <w:p w14:paraId="3266C7DE" w14:textId="77777777" w:rsidR="00845019" w:rsidRDefault="00845019" w:rsidP="000F2EF7">
            <w:pPr>
              <w:spacing w:after="0" w:line="240" w:lineRule="auto"/>
              <w:rPr>
                <w:sz w:val="24"/>
                <w:szCs w:val="24"/>
              </w:rPr>
            </w:pPr>
            <w:r>
              <w:rPr>
                <w:b/>
                <w:bCs/>
                <w:sz w:val="24"/>
                <w:szCs w:val="24"/>
              </w:rPr>
              <w:t>4.</w:t>
            </w:r>
          </w:p>
          <w:p w14:paraId="2C0E600C" w14:textId="77777777" w:rsidR="00845019" w:rsidRDefault="00845019" w:rsidP="000F2EF7">
            <w:pPr>
              <w:spacing w:after="0" w:line="240" w:lineRule="auto"/>
              <w:rPr>
                <w:sz w:val="24"/>
                <w:szCs w:val="24"/>
              </w:rPr>
            </w:pPr>
          </w:p>
          <w:p w14:paraId="3E878261" w14:textId="77777777" w:rsidR="00845019" w:rsidRDefault="00845019" w:rsidP="000F2EF7">
            <w:pPr>
              <w:spacing w:after="0" w:line="240" w:lineRule="auto"/>
              <w:rPr>
                <w:sz w:val="24"/>
                <w:szCs w:val="24"/>
              </w:rPr>
            </w:pPr>
            <w:r>
              <w:rPr>
                <w:sz w:val="24"/>
                <w:szCs w:val="24"/>
              </w:rPr>
              <w:t>4.1.</w:t>
            </w:r>
          </w:p>
          <w:p w14:paraId="6FA18ACB" w14:textId="77777777" w:rsidR="00845019" w:rsidRDefault="00845019" w:rsidP="000F2EF7">
            <w:pPr>
              <w:spacing w:after="0" w:line="240" w:lineRule="auto"/>
              <w:rPr>
                <w:sz w:val="24"/>
                <w:szCs w:val="24"/>
              </w:rPr>
            </w:pPr>
          </w:p>
          <w:p w14:paraId="2356797F" w14:textId="77777777" w:rsidR="00845019" w:rsidRDefault="00845019" w:rsidP="000F2EF7">
            <w:pPr>
              <w:spacing w:after="0" w:line="240" w:lineRule="auto"/>
              <w:rPr>
                <w:sz w:val="24"/>
                <w:szCs w:val="24"/>
              </w:rPr>
            </w:pPr>
          </w:p>
          <w:p w14:paraId="477FB868" w14:textId="77777777" w:rsidR="00845019" w:rsidRDefault="00845019" w:rsidP="000F2EF7">
            <w:pPr>
              <w:spacing w:after="0" w:line="240" w:lineRule="auto"/>
              <w:rPr>
                <w:sz w:val="24"/>
                <w:szCs w:val="24"/>
              </w:rPr>
            </w:pPr>
          </w:p>
          <w:p w14:paraId="09D23B43" w14:textId="77777777" w:rsidR="00845019" w:rsidRPr="00D131F1" w:rsidRDefault="00845019" w:rsidP="000F2EF7">
            <w:pPr>
              <w:spacing w:after="0" w:line="240" w:lineRule="auto"/>
              <w:rPr>
                <w:sz w:val="24"/>
                <w:szCs w:val="24"/>
              </w:rPr>
            </w:pPr>
            <w:r>
              <w:rPr>
                <w:sz w:val="24"/>
                <w:szCs w:val="24"/>
              </w:rPr>
              <w:t>4.2.</w:t>
            </w:r>
          </w:p>
        </w:tc>
        <w:tc>
          <w:tcPr>
            <w:tcW w:w="7297" w:type="dxa"/>
          </w:tcPr>
          <w:p w14:paraId="613825C5" w14:textId="77777777" w:rsidR="00845019" w:rsidRDefault="00845019" w:rsidP="000F2EF7">
            <w:pPr>
              <w:spacing w:after="0" w:line="240" w:lineRule="auto"/>
              <w:jc w:val="both"/>
              <w:rPr>
                <w:b/>
                <w:bCs/>
                <w:sz w:val="24"/>
                <w:szCs w:val="24"/>
              </w:rPr>
            </w:pPr>
            <w:r>
              <w:rPr>
                <w:b/>
                <w:bCs/>
                <w:sz w:val="24"/>
                <w:szCs w:val="24"/>
              </w:rPr>
              <w:t>MATTERS ARISING</w:t>
            </w:r>
          </w:p>
          <w:p w14:paraId="420DEBC1" w14:textId="77777777" w:rsidR="00845019" w:rsidRDefault="00845019" w:rsidP="000F2EF7">
            <w:pPr>
              <w:spacing w:after="0" w:line="240" w:lineRule="auto"/>
              <w:jc w:val="both"/>
              <w:rPr>
                <w:b/>
                <w:bCs/>
                <w:sz w:val="24"/>
                <w:szCs w:val="24"/>
              </w:rPr>
            </w:pPr>
          </w:p>
          <w:p w14:paraId="2B1A2840" w14:textId="056CE7D2" w:rsidR="00845019" w:rsidRDefault="00845019" w:rsidP="000F2EF7">
            <w:pPr>
              <w:spacing w:after="0" w:line="240" w:lineRule="auto"/>
              <w:jc w:val="both"/>
              <w:rPr>
                <w:sz w:val="24"/>
                <w:szCs w:val="24"/>
              </w:rPr>
            </w:pPr>
            <w:r>
              <w:rPr>
                <w:sz w:val="24"/>
                <w:szCs w:val="24"/>
              </w:rPr>
              <w:t>There were no matters arising from the Minutes of 21 May 2024.</w:t>
            </w:r>
          </w:p>
          <w:p w14:paraId="2586F0A0" w14:textId="77777777" w:rsidR="00845019" w:rsidRDefault="00845019" w:rsidP="000F2EF7">
            <w:pPr>
              <w:spacing w:after="0" w:line="240" w:lineRule="auto"/>
              <w:jc w:val="both"/>
              <w:rPr>
                <w:sz w:val="24"/>
                <w:szCs w:val="24"/>
              </w:rPr>
            </w:pPr>
          </w:p>
          <w:p w14:paraId="44C9E7A4" w14:textId="77777777" w:rsidR="00845019" w:rsidRPr="00D131F1" w:rsidRDefault="00845019" w:rsidP="000F2EF7">
            <w:pPr>
              <w:spacing w:after="0" w:line="240" w:lineRule="auto"/>
              <w:jc w:val="both"/>
              <w:rPr>
                <w:b/>
                <w:bCs/>
                <w:sz w:val="24"/>
                <w:szCs w:val="24"/>
              </w:rPr>
            </w:pPr>
            <w:r w:rsidRPr="00D131F1">
              <w:rPr>
                <w:b/>
                <w:bCs/>
                <w:sz w:val="24"/>
                <w:szCs w:val="24"/>
              </w:rPr>
              <w:t>Minute Action Log</w:t>
            </w:r>
          </w:p>
          <w:p w14:paraId="10C85D4A" w14:textId="77777777" w:rsidR="00845019" w:rsidRDefault="00845019" w:rsidP="000F2EF7">
            <w:pPr>
              <w:spacing w:after="0" w:line="240" w:lineRule="auto"/>
              <w:jc w:val="both"/>
              <w:rPr>
                <w:sz w:val="24"/>
                <w:szCs w:val="24"/>
              </w:rPr>
            </w:pPr>
          </w:p>
          <w:p w14:paraId="71AFAA22" w14:textId="77777777" w:rsidR="00845019" w:rsidRPr="00225993" w:rsidRDefault="00845019" w:rsidP="000F2EF7">
            <w:pPr>
              <w:spacing w:after="0" w:line="240" w:lineRule="auto"/>
              <w:jc w:val="both"/>
              <w:rPr>
                <w:sz w:val="24"/>
                <w:szCs w:val="24"/>
              </w:rPr>
            </w:pPr>
            <w:r>
              <w:rPr>
                <w:sz w:val="24"/>
                <w:szCs w:val="24"/>
              </w:rPr>
              <w:t>Management Committee members NOTED the Minute Action Log.</w:t>
            </w:r>
          </w:p>
        </w:tc>
        <w:tc>
          <w:tcPr>
            <w:tcW w:w="969" w:type="dxa"/>
          </w:tcPr>
          <w:p w14:paraId="7B1EDAC6" w14:textId="77777777" w:rsidR="00845019" w:rsidRDefault="00845019" w:rsidP="000F2EF7">
            <w:pPr>
              <w:spacing w:after="0" w:line="240" w:lineRule="auto"/>
              <w:rPr>
                <w:sz w:val="24"/>
                <w:szCs w:val="24"/>
              </w:rPr>
            </w:pPr>
          </w:p>
        </w:tc>
      </w:tr>
      <w:tr w:rsidR="00845019" w14:paraId="3F5B149B" w14:textId="77777777" w:rsidTr="000F2EF7">
        <w:tc>
          <w:tcPr>
            <w:tcW w:w="750" w:type="dxa"/>
          </w:tcPr>
          <w:p w14:paraId="6933F9DA" w14:textId="77777777" w:rsidR="00845019" w:rsidRDefault="00845019" w:rsidP="000F2EF7">
            <w:pPr>
              <w:spacing w:after="0" w:line="240" w:lineRule="auto"/>
              <w:rPr>
                <w:sz w:val="24"/>
                <w:szCs w:val="24"/>
              </w:rPr>
            </w:pPr>
            <w:r>
              <w:rPr>
                <w:b/>
                <w:bCs/>
                <w:sz w:val="24"/>
                <w:szCs w:val="24"/>
              </w:rPr>
              <w:t>5.</w:t>
            </w:r>
          </w:p>
          <w:p w14:paraId="0A0514A3" w14:textId="77777777" w:rsidR="00845019" w:rsidRDefault="00845019" w:rsidP="000F2EF7">
            <w:pPr>
              <w:spacing w:after="0" w:line="240" w:lineRule="auto"/>
              <w:rPr>
                <w:sz w:val="24"/>
                <w:szCs w:val="24"/>
              </w:rPr>
            </w:pPr>
          </w:p>
          <w:p w14:paraId="1DA8B70B" w14:textId="77777777" w:rsidR="00845019" w:rsidRPr="00D131F1" w:rsidRDefault="00845019" w:rsidP="000F2EF7">
            <w:pPr>
              <w:spacing w:after="0" w:line="240" w:lineRule="auto"/>
              <w:rPr>
                <w:sz w:val="24"/>
                <w:szCs w:val="24"/>
              </w:rPr>
            </w:pPr>
            <w:r>
              <w:rPr>
                <w:sz w:val="24"/>
                <w:szCs w:val="24"/>
              </w:rPr>
              <w:t>5.1.</w:t>
            </w:r>
          </w:p>
        </w:tc>
        <w:tc>
          <w:tcPr>
            <w:tcW w:w="7297" w:type="dxa"/>
          </w:tcPr>
          <w:p w14:paraId="6C82D345" w14:textId="77777777" w:rsidR="00845019" w:rsidRDefault="00845019" w:rsidP="000F2EF7">
            <w:pPr>
              <w:spacing w:after="0" w:line="240" w:lineRule="auto"/>
              <w:jc w:val="both"/>
              <w:rPr>
                <w:b/>
                <w:bCs/>
                <w:sz w:val="24"/>
                <w:szCs w:val="24"/>
              </w:rPr>
            </w:pPr>
            <w:r>
              <w:rPr>
                <w:b/>
                <w:bCs/>
                <w:sz w:val="24"/>
                <w:szCs w:val="24"/>
              </w:rPr>
              <w:lastRenderedPageBreak/>
              <w:t>MINUTES FOR NOTING</w:t>
            </w:r>
          </w:p>
          <w:p w14:paraId="71EFF9B2" w14:textId="77777777" w:rsidR="00845019" w:rsidRDefault="00845019" w:rsidP="000F2EF7">
            <w:pPr>
              <w:spacing w:after="0" w:line="240" w:lineRule="auto"/>
              <w:jc w:val="both"/>
              <w:rPr>
                <w:b/>
                <w:bCs/>
                <w:sz w:val="24"/>
                <w:szCs w:val="24"/>
              </w:rPr>
            </w:pPr>
          </w:p>
          <w:p w14:paraId="41B5A689" w14:textId="77F6645C" w:rsidR="00845019" w:rsidRPr="00845019" w:rsidRDefault="00845019" w:rsidP="000F2EF7">
            <w:pPr>
              <w:spacing w:after="0" w:line="240" w:lineRule="auto"/>
              <w:jc w:val="both"/>
              <w:rPr>
                <w:sz w:val="24"/>
                <w:szCs w:val="24"/>
              </w:rPr>
            </w:pPr>
            <w:r w:rsidRPr="00845019">
              <w:rPr>
                <w:sz w:val="24"/>
                <w:szCs w:val="24"/>
              </w:rPr>
              <w:t>There were no Minutes for Noting.</w:t>
            </w:r>
          </w:p>
        </w:tc>
        <w:tc>
          <w:tcPr>
            <w:tcW w:w="969" w:type="dxa"/>
          </w:tcPr>
          <w:p w14:paraId="70C2B23A" w14:textId="77777777" w:rsidR="00845019" w:rsidRDefault="00845019" w:rsidP="000F2EF7">
            <w:pPr>
              <w:spacing w:after="0" w:line="240" w:lineRule="auto"/>
              <w:rPr>
                <w:sz w:val="24"/>
                <w:szCs w:val="24"/>
              </w:rPr>
            </w:pPr>
          </w:p>
          <w:p w14:paraId="783C60D0" w14:textId="77777777" w:rsidR="00845019" w:rsidRPr="003F4A75" w:rsidRDefault="00845019" w:rsidP="000F2EF7">
            <w:pPr>
              <w:rPr>
                <w:sz w:val="24"/>
                <w:szCs w:val="24"/>
              </w:rPr>
            </w:pPr>
          </w:p>
        </w:tc>
      </w:tr>
      <w:tr w:rsidR="00845019" w:rsidRPr="00EA36BE" w14:paraId="50F2DAC6" w14:textId="77777777" w:rsidTr="000F2EF7">
        <w:tc>
          <w:tcPr>
            <w:tcW w:w="750" w:type="dxa"/>
          </w:tcPr>
          <w:p w14:paraId="243260B1" w14:textId="77777777" w:rsidR="00845019" w:rsidRDefault="00845019" w:rsidP="000F2EF7">
            <w:pPr>
              <w:spacing w:after="0" w:line="240" w:lineRule="auto"/>
              <w:rPr>
                <w:b/>
                <w:bCs/>
                <w:sz w:val="24"/>
                <w:szCs w:val="24"/>
              </w:rPr>
            </w:pPr>
            <w:r>
              <w:rPr>
                <w:b/>
                <w:bCs/>
                <w:sz w:val="24"/>
                <w:szCs w:val="24"/>
              </w:rPr>
              <w:lastRenderedPageBreak/>
              <w:t>6.</w:t>
            </w:r>
          </w:p>
          <w:p w14:paraId="3BB42CBC" w14:textId="77777777" w:rsidR="00845019" w:rsidRDefault="00845019" w:rsidP="000F2EF7">
            <w:pPr>
              <w:spacing w:after="0" w:line="240" w:lineRule="auto"/>
              <w:rPr>
                <w:b/>
                <w:bCs/>
                <w:sz w:val="24"/>
                <w:szCs w:val="24"/>
              </w:rPr>
            </w:pPr>
          </w:p>
          <w:p w14:paraId="0A24F840" w14:textId="77777777" w:rsidR="00845019" w:rsidRPr="00544CEA" w:rsidRDefault="00845019" w:rsidP="000F2EF7">
            <w:pPr>
              <w:spacing w:after="0" w:line="240" w:lineRule="auto"/>
              <w:rPr>
                <w:sz w:val="24"/>
                <w:szCs w:val="24"/>
              </w:rPr>
            </w:pPr>
            <w:r w:rsidRPr="00544CEA">
              <w:rPr>
                <w:sz w:val="24"/>
                <w:szCs w:val="24"/>
              </w:rPr>
              <w:t>6.1.</w:t>
            </w:r>
          </w:p>
        </w:tc>
        <w:tc>
          <w:tcPr>
            <w:tcW w:w="7297" w:type="dxa"/>
          </w:tcPr>
          <w:p w14:paraId="47545B75" w14:textId="77777777" w:rsidR="00845019" w:rsidRPr="00B63049" w:rsidRDefault="00845019" w:rsidP="000F2EF7">
            <w:pPr>
              <w:spacing w:after="0" w:line="240" w:lineRule="auto"/>
              <w:jc w:val="both"/>
              <w:rPr>
                <w:b/>
                <w:bCs/>
                <w:sz w:val="24"/>
                <w:szCs w:val="24"/>
              </w:rPr>
            </w:pPr>
            <w:r w:rsidRPr="00B63049">
              <w:rPr>
                <w:b/>
                <w:bCs/>
                <w:sz w:val="24"/>
                <w:szCs w:val="24"/>
              </w:rPr>
              <w:t>CONVENER’S VERBAL UPDATE</w:t>
            </w:r>
          </w:p>
          <w:p w14:paraId="0A4577CA" w14:textId="77777777" w:rsidR="00845019" w:rsidRPr="00B63049" w:rsidRDefault="00845019" w:rsidP="000F2EF7">
            <w:pPr>
              <w:spacing w:after="0" w:line="240" w:lineRule="auto"/>
              <w:jc w:val="both"/>
              <w:rPr>
                <w:b/>
                <w:bCs/>
                <w:sz w:val="24"/>
                <w:szCs w:val="24"/>
              </w:rPr>
            </w:pPr>
          </w:p>
          <w:p w14:paraId="2ACF4E62" w14:textId="34C7953D" w:rsidR="00845019" w:rsidRDefault="008F49B2" w:rsidP="000F2EF7">
            <w:pPr>
              <w:pStyle w:val="ListParagraph"/>
              <w:numPr>
                <w:ilvl w:val="0"/>
                <w:numId w:val="1"/>
              </w:numPr>
              <w:spacing w:after="0" w:line="240" w:lineRule="auto"/>
              <w:jc w:val="both"/>
              <w:rPr>
                <w:sz w:val="24"/>
                <w:szCs w:val="24"/>
              </w:rPr>
            </w:pPr>
            <w:r>
              <w:rPr>
                <w:sz w:val="24"/>
                <w:szCs w:val="24"/>
              </w:rPr>
              <w:t>Mr Sandey</w:t>
            </w:r>
            <w:r w:rsidR="00615447">
              <w:rPr>
                <w:sz w:val="24"/>
                <w:szCs w:val="24"/>
              </w:rPr>
              <w:t xml:space="preserve"> welcomed everyone to his first meetings as Convener</w:t>
            </w:r>
            <w:r w:rsidR="008E02CF">
              <w:rPr>
                <w:sz w:val="24"/>
                <w:szCs w:val="24"/>
              </w:rPr>
              <w:t>.</w:t>
            </w:r>
          </w:p>
          <w:p w14:paraId="6615EC6D" w14:textId="0BCA2375" w:rsidR="008E02CF" w:rsidRDefault="008E02CF" w:rsidP="000F2EF7">
            <w:pPr>
              <w:pStyle w:val="ListParagraph"/>
              <w:numPr>
                <w:ilvl w:val="0"/>
                <w:numId w:val="1"/>
              </w:numPr>
              <w:spacing w:after="0" w:line="240" w:lineRule="auto"/>
              <w:jc w:val="both"/>
              <w:rPr>
                <w:sz w:val="24"/>
                <w:szCs w:val="24"/>
              </w:rPr>
            </w:pPr>
            <w:r>
              <w:rPr>
                <w:sz w:val="24"/>
                <w:szCs w:val="24"/>
              </w:rPr>
              <w:t>New Committee members</w:t>
            </w:r>
            <w:r w:rsidR="00871F1B">
              <w:rPr>
                <w:sz w:val="24"/>
                <w:szCs w:val="24"/>
              </w:rPr>
              <w:t xml:space="preserve"> </w:t>
            </w:r>
            <w:r w:rsidR="00441303">
              <w:rPr>
                <w:sz w:val="24"/>
                <w:szCs w:val="24"/>
              </w:rPr>
              <w:t xml:space="preserve">and staff </w:t>
            </w:r>
            <w:r w:rsidR="00871F1B">
              <w:rPr>
                <w:sz w:val="24"/>
                <w:szCs w:val="24"/>
              </w:rPr>
              <w:t>introduced themselves</w:t>
            </w:r>
            <w:r w:rsidR="00441303">
              <w:rPr>
                <w:sz w:val="24"/>
                <w:szCs w:val="24"/>
              </w:rPr>
              <w:t>.</w:t>
            </w:r>
          </w:p>
          <w:p w14:paraId="32BAE9A1" w14:textId="45655E38" w:rsidR="00EB06B2" w:rsidRDefault="00441303" w:rsidP="000F2EF7">
            <w:pPr>
              <w:pStyle w:val="ListParagraph"/>
              <w:numPr>
                <w:ilvl w:val="0"/>
                <w:numId w:val="1"/>
              </w:numPr>
              <w:spacing w:after="0" w:line="240" w:lineRule="auto"/>
              <w:jc w:val="both"/>
              <w:rPr>
                <w:sz w:val="24"/>
                <w:szCs w:val="24"/>
              </w:rPr>
            </w:pPr>
            <w:r>
              <w:rPr>
                <w:sz w:val="24"/>
                <w:szCs w:val="24"/>
              </w:rPr>
              <w:t>Mr Sandey said he was d</w:t>
            </w:r>
            <w:r w:rsidR="001A3A2F">
              <w:rPr>
                <w:sz w:val="24"/>
                <w:szCs w:val="24"/>
              </w:rPr>
              <w:t>elighted to take over from Russell</w:t>
            </w:r>
            <w:r w:rsidR="00EB06B2">
              <w:rPr>
                <w:sz w:val="24"/>
                <w:szCs w:val="24"/>
              </w:rPr>
              <w:t xml:space="preserve"> Brown as</w:t>
            </w:r>
            <w:r w:rsidR="000C39CB">
              <w:rPr>
                <w:sz w:val="24"/>
                <w:szCs w:val="24"/>
              </w:rPr>
              <w:t xml:space="preserve"> Convener</w:t>
            </w:r>
            <w:r w:rsidR="001A3A2F">
              <w:rPr>
                <w:sz w:val="24"/>
                <w:szCs w:val="24"/>
              </w:rPr>
              <w:t xml:space="preserve">, </w:t>
            </w:r>
            <w:r w:rsidR="00EB06B2">
              <w:rPr>
                <w:sz w:val="24"/>
                <w:szCs w:val="24"/>
              </w:rPr>
              <w:t xml:space="preserve">recognising he has </w:t>
            </w:r>
            <w:r w:rsidR="001A3A2F">
              <w:rPr>
                <w:sz w:val="24"/>
                <w:szCs w:val="24"/>
              </w:rPr>
              <w:t>big shoes to fill</w:t>
            </w:r>
            <w:r w:rsidR="00467756">
              <w:rPr>
                <w:sz w:val="24"/>
                <w:szCs w:val="24"/>
              </w:rPr>
              <w:t>.</w:t>
            </w:r>
          </w:p>
          <w:p w14:paraId="04C63CA1" w14:textId="77777777" w:rsidR="001A3A2F" w:rsidRDefault="00EB06B2" w:rsidP="000F2EF7">
            <w:pPr>
              <w:pStyle w:val="ListParagraph"/>
              <w:numPr>
                <w:ilvl w:val="0"/>
                <w:numId w:val="1"/>
              </w:numPr>
              <w:spacing w:after="0" w:line="240" w:lineRule="auto"/>
              <w:jc w:val="both"/>
              <w:rPr>
                <w:sz w:val="24"/>
                <w:szCs w:val="24"/>
              </w:rPr>
            </w:pPr>
            <w:r>
              <w:rPr>
                <w:sz w:val="24"/>
                <w:szCs w:val="24"/>
              </w:rPr>
              <w:t>Mr Sandey praised the CEO</w:t>
            </w:r>
            <w:r w:rsidR="003A1DDF">
              <w:rPr>
                <w:sz w:val="24"/>
                <w:szCs w:val="24"/>
              </w:rPr>
              <w:t xml:space="preserve"> who</w:t>
            </w:r>
            <w:r w:rsidR="003C5671">
              <w:rPr>
                <w:sz w:val="24"/>
                <w:szCs w:val="24"/>
              </w:rPr>
              <w:t xml:space="preserve"> has done an excellent </w:t>
            </w:r>
            <w:r w:rsidR="003A1DDF">
              <w:rPr>
                <w:sz w:val="24"/>
                <w:szCs w:val="24"/>
              </w:rPr>
              <w:t xml:space="preserve">job </w:t>
            </w:r>
            <w:r w:rsidR="003C5671">
              <w:rPr>
                <w:sz w:val="24"/>
                <w:szCs w:val="24"/>
              </w:rPr>
              <w:t xml:space="preserve"> in her 1</w:t>
            </w:r>
            <w:r w:rsidR="003C5671" w:rsidRPr="003C5671">
              <w:rPr>
                <w:sz w:val="24"/>
                <w:szCs w:val="24"/>
                <w:vertAlign w:val="superscript"/>
              </w:rPr>
              <w:t>st</w:t>
            </w:r>
            <w:r w:rsidR="003C5671">
              <w:rPr>
                <w:sz w:val="24"/>
                <w:szCs w:val="24"/>
              </w:rPr>
              <w:t xml:space="preserve"> year as CEO ensuring LHA is financially stable and focus</w:t>
            </w:r>
            <w:r w:rsidR="009207FE">
              <w:rPr>
                <w:sz w:val="24"/>
                <w:szCs w:val="24"/>
              </w:rPr>
              <w:t>ing</w:t>
            </w:r>
            <w:r w:rsidR="003C5671">
              <w:rPr>
                <w:sz w:val="24"/>
                <w:szCs w:val="24"/>
              </w:rPr>
              <w:t xml:space="preserve"> on</w:t>
            </w:r>
            <w:r w:rsidR="00700EDE">
              <w:rPr>
                <w:sz w:val="24"/>
                <w:szCs w:val="24"/>
              </w:rPr>
              <w:t xml:space="preserve"> retrofit of current</w:t>
            </w:r>
            <w:r w:rsidR="00917EC6">
              <w:rPr>
                <w:sz w:val="24"/>
                <w:szCs w:val="24"/>
              </w:rPr>
              <w:t xml:space="preserve"> properties to help existing tenants</w:t>
            </w:r>
            <w:r w:rsidR="003C5671">
              <w:rPr>
                <w:sz w:val="24"/>
                <w:szCs w:val="24"/>
              </w:rPr>
              <w:t xml:space="preserve"> </w:t>
            </w:r>
            <w:r w:rsidR="00683F72">
              <w:rPr>
                <w:sz w:val="24"/>
                <w:szCs w:val="24"/>
              </w:rPr>
              <w:t xml:space="preserve">which should aid tenant satisfaction </w:t>
            </w:r>
            <w:r w:rsidR="00917EC6">
              <w:rPr>
                <w:sz w:val="24"/>
                <w:szCs w:val="24"/>
              </w:rPr>
              <w:t>going forward</w:t>
            </w:r>
            <w:r w:rsidR="00CB5DBD">
              <w:rPr>
                <w:sz w:val="24"/>
                <w:szCs w:val="24"/>
              </w:rPr>
              <w:t>.</w:t>
            </w:r>
          </w:p>
          <w:p w14:paraId="44A8996D" w14:textId="4A876D10" w:rsidR="00CB5DBD" w:rsidRPr="008A6170" w:rsidRDefault="00CB5DBD" w:rsidP="00CB5DBD">
            <w:pPr>
              <w:pStyle w:val="ListParagraph"/>
              <w:spacing w:after="0" w:line="240" w:lineRule="auto"/>
              <w:jc w:val="both"/>
              <w:rPr>
                <w:sz w:val="24"/>
                <w:szCs w:val="24"/>
              </w:rPr>
            </w:pPr>
          </w:p>
        </w:tc>
        <w:tc>
          <w:tcPr>
            <w:tcW w:w="969" w:type="dxa"/>
          </w:tcPr>
          <w:p w14:paraId="1312BD3F" w14:textId="77777777" w:rsidR="00845019" w:rsidRPr="00EA36BE" w:rsidRDefault="00845019" w:rsidP="000F2EF7">
            <w:pPr>
              <w:spacing w:after="0" w:line="240" w:lineRule="auto"/>
              <w:rPr>
                <w:sz w:val="24"/>
                <w:szCs w:val="24"/>
              </w:rPr>
            </w:pPr>
          </w:p>
        </w:tc>
      </w:tr>
      <w:tr w:rsidR="00845019" w:rsidRPr="00EA36BE" w14:paraId="16149580" w14:textId="77777777" w:rsidTr="000F2EF7">
        <w:tc>
          <w:tcPr>
            <w:tcW w:w="750" w:type="dxa"/>
          </w:tcPr>
          <w:p w14:paraId="7E057514" w14:textId="68001854" w:rsidR="00845019" w:rsidRDefault="00845019" w:rsidP="000F2EF7">
            <w:pPr>
              <w:spacing w:after="0" w:line="240" w:lineRule="auto"/>
              <w:rPr>
                <w:b/>
                <w:bCs/>
                <w:sz w:val="24"/>
                <w:szCs w:val="24"/>
              </w:rPr>
            </w:pPr>
            <w:r>
              <w:rPr>
                <w:b/>
                <w:bCs/>
                <w:sz w:val="24"/>
                <w:szCs w:val="24"/>
              </w:rPr>
              <w:t>7.</w:t>
            </w:r>
          </w:p>
        </w:tc>
        <w:tc>
          <w:tcPr>
            <w:tcW w:w="7297" w:type="dxa"/>
          </w:tcPr>
          <w:p w14:paraId="75BE01A4" w14:textId="77777777" w:rsidR="00845019" w:rsidRDefault="00845019" w:rsidP="000F2EF7">
            <w:pPr>
              <w:spacing w:after="0" w:line="240" w:lineRule="auto"/>
              <w:jc w:val="both"/>
              <w:rPr>
                <w:b/>
                <w:bCs/>
                <w:sz w:val="24"/>
                <w:szCs w:val="24"/>
              </w:rPr>
            </w:pPr>
            <w:r>
              <w:rPr>
                <w:b/>
                <w:bCs/>
                <w:sz w:val="24"/>
                <w:szCs w:val="24"/>
              </w:rPr>
              <w:t>CHIEF EXECUTIVE’S VERBAL UPDATE</w:t>
            </w:r>
          </w:p>
          <w:p w14:paraId="5102DEC6" w14:textId="77777777" w:rsidR="009A6F1D" w:rsidRDefault="009A6F1D" w:rsidP="000F2EF7">
            <w:pPr>
              <w:spacing w:after="0" w:line="240" w:lineRule="auto"/>
              <w:jc w:val="both"/>
              <w:rPr>
                <w:b/>
                <w:bCs/>
                <w:sz w:val="24"/>
                <w:szCs w:val="24"/>
              </w:rPr>
            </w:pPr>
          </w:p>
          <w:p w14:paraId="5F0BDBEE" w14:textId="0BCC5E59" w:rsidR="009A6F1D" w:rsidRDefault="00C43582" w:rsidP="000F2EF7">
            <w:pPr>
              <w:pStyle w:val="ListParagraph"/>
              <w:numPr>
                <w:ilvl w:val="0"/>
                <w:numId w:val="2"/>
              </w:numPr>
              <w:spacing w:after="0" w:line="240" w:lineRule="auto"/>
              <w:jc w:val="both"/>
              <w:rPr>
                <w:sz w:val="24"/>
                <w:szCs w:val="24"/>
              </w:rPr>
            </w:pPr>
            <w:r w:rsidRPr="00C43582">
              <w:rPr>
                <w:sz w:val="24"/>
                <w:szCs w:val="24"/>
              </w:rPr>
              <w:t xml:space="preserve">LHA has been </w:t>
            </w:r>
            <w:r w:rsidR="00A00D76">
              <w:rPr>
                <w:sz w:val="24"/>
                <w:szCs w:val="24"/>
              </w:rPr>
              <w:t>h</w:t>
            </w:r>
            <w:r w:rsidR="009A6F1D" w:rsidRPr="00C43582">
              <w:rPr>
                <w:sz w:val="24"/>
                <w:szCs w:val="24"/>
              </w:rPr>
              <w:t xml:space="preserve">ighly commended for </w:t>
            </w:r>
            <w:r w:rsidR="00A00D76">
              <w:rPr>
                <w:sz w:val="24"/>
                <w:szCs w:val="24"/>
              </w:rPr>
              <w:t xml:space="preserve">the </w:t>
            </w:r>
            <w:r w:rsidR="009A6F1D" w:rsidRPr="00C43582">
              <w:rPr>
                <w:sz w:val="24"/>
                <w:szCs w:val="24"/>
              </w:rPr>
              <w:t>retrofit programme at Smiths Way</w:t>
            </w:r>
            <w:r w:rsidR="00A00D76">
              <w:rPr>
                <w:sz w:val="24"/>
                <w:szCs w:val="24"/>
              </w:rPr>
              <w:t>.</w:t>
            </w:r>
          </w:p>
          <w:p w14:paraId="52FE0BFA" w14:textId="175D3480" w:rsidR="00C170B1" w:rsidRPr="003E6EF9" w:rsidRDefault="00C170B1" w:rsidP="003E6EF9">
            <w:pPr>
              <w:pStyle w:val="ListParagraph"/>
              <w:numPr>
                <w:ilvl w:val="0"/>
                <w:numId w:val="2"/>
              </w:numPr>
              <w:spacing w:after="0" w:line="240" w:lineRule="auto"/>
              <w:jc w:val="both"/>
              <w:rPr>
                <w:sz w:val="24"/>
                <w:szCs w:val="24"/>
              </w:rPr>
            </w:pPr>
            <w:r w:rsidRPr="003E6EF9">
              <w:rPr>
                <w:sz w:val="24"/>
                <w:szCs w:val="24"/>
              </w:rPr>
              <w:t>New telephony system testing taking place soon</w:t>
            </w:r>
            <w:r w:rsidR="003E6EF9">
              <w:rPr>
                <w:sz w:val="24"/>
                <w:szCs w:val="24"/>
              </w:rPr>
              <w:t>.</w:t>
            </w:r>
          </w:p>
          <w:p w14:paraId="51F297FE" w14:textId="488E5270" w:rsidR="00C170B1" w:rsidRPr="003E6EF9" w:rsidRDefault="00C170B1" w:rsidP="003E6EF9">
            <w:pPr>
              <w:pStyle w:val="ListParagraph"/>
              <w:numPr>
                <w:ilvl w:val="0"/>
                <w:numId w:val="2"/>
              </w:numPr>
              <w:spacing w:after="0" w:line="240" w:lineRule="auto"/>
              <w:jc w:val="both"/>
              <w:rPr>
                <w:sz w:val="24"/>
                <w:szCs w:val="24"/>
              </w:rPr>
            </w:pPr>
            <w:r w:rsidRPr="003E6EF9">
              <w:rPr>
                <w:sz w:val="24"/>
                <w:szCs w:val="24"/>
              </w:rPr>
              <w:t xml:space="preserve">LET </w:t>
            </w:r>
            <w:r w:rsidR="002E128B">
              <w:rPr>
                <w:sz w:val="24"/>
                <w:szCs w:val="24"/>
              </w:rPr>
              <w:t xml:space="preserve">are currently </w:t>
            </w:r>
            <w:r w:rsidRPr="003E6EF9">
              <w:rPr>
                <w:sz w:val="24"/>
                <w:szCs w:val="24"/>
              </w:rPr>
              <w:t>considering prop</w:t>
            </w:r>
            <w:r w:rsidR="00FB6896" w:rsidRPr="003E6EF9">
              <w:rPr>
                <w:sz w:val="24"/>
                <w:szCs w:val="24"/>
              </w:rPr>
              <w:t>osals for factoring and service charges</w:t>
            </w:r>
            <w:r w:rsidR="002E128B">
              <w:rPr>
                <w:sz w:val="24"/>
                <w:szCs w:val="24"/>
              </w:rPr>
              <w:t>.</w:t>
            </w:r>
          </w:p>
          <w:p w14:paraId="655980ED" w14:textId="7A34C401" w:rsidR="00FB6896" w:rsidRPr="002E128B" w:rsidRDefault="002E128B" w:rsidP="002E128B">
            <w:pPr>
              <w:pStyle w:val="ListParagraph"/>
              <w:numPr>
                <w:ilvl w:val="0"/>
                <w:numId w:val="2"/>
              </w:numPr>
              <w:spacing w:after="0" w:line="240" w:lineRule="auto"/>
              <w:jc w:val="both"/>
              <w:rPr>
                <w:sz w:val="24"/>
                <w:szCs w:val="24"/>
              </w:rPr>
            </w:pPr>
            <w:r>
              <w:rPr>
                <w:sz w:val="24"/>
                <w:szCs w:val="24"/>
              </w:rPr>
              <w:t xml:space="preserve">The </w:t>
            </w:r>
            <w:r w:rsidR="00FB6896" w:rsidRPr="002E128B">
              <w:rPr>
                <w:sz w:val="24"/>
                <w:szCs w:val="24"/>
              </w:rPr>
              <w:t>H</w:t>
            </w:r>
            <w:r w:rsidR="00062D82">
              <w:rPr>
                <w:sz w:val="24"/>
                <w:szCs w:val="24"/>
              </w:rPr>
              <w:t xml:space="preserve">ousing </w:t>
            </w:r>
            <w:r w:rsidR="00FB6896" w:rsidRPr="002E128B">
              <w:rPr>
                <w:sz w:val="24"/>
                <w:szCs w:val="24"/>
              </w:rPr>
              <w:t>E</w:t>
            </w:r>
            <w:r w:rsidR="00062D82">
              <w:rPr>
                <w:sz w:val="24"/>
                <w:szCs w:val="24"/>
              </w:rPr>
              <w:t xml:space="preserve">xcellence </w:t>
            </w:r>
            <w:r w:rsidR="00FB6896" w:rsidRPr="002E128B">
              <w:rPr>
                <w:sz w:val="24"/>
                <w:szCs w:val="24"/>
              </w:rPr>
              <w:t>P</w:t>
            </w:r>
            <w:r w:rsidR="00062D82">
              <w:rPr>
                <w:sz w:val="24"/>
                <w:szCs w:val="24"/>
              </w:rPr>
              <w:t>lan</w:t>
            </w:r>
            <w:r w:rsidR="00FB6896" w:rsidRPr="002E128B">
              <w:rPr>
                <w:sz w:val="24"/>
                <w:szCs w:val="24"/>
              </w:rPr>
              <w:t xml:space="preserve"> is progressing well</w:t>
            </w:r>
            <w:r w:rsidR="00062D82">
              <w:rPr>
                <w:sz w:val="24"/>
                <w:szCs w:val="24"/>
              </w:rPr>
              <w:t>, a</w:t>
            </w:r>
            <w:r w:rsidR="00FB6896" w:rsidRPr="002E128B">
              <w:rPr>
                <w:sz w:val="24"/>
                <w:szCs w:val="24"/>
              </w:rPr>
              <w:t xml:space="preserve"> full update </w:t>
            </w:r>
            <w:r w:rsidR="00062D82">
              <w:rPr>
                <w:sz w:val="24"/>
                <w:szCs w:val="24"/>
              </w:rPr>
              <w:t xml:space="preserve">will come </w:t>
            </w:r>
            <w:r w:rsidR="00FB6896" w:rsidRPr="002E128B">
              <w:rPr>
                <w:sz w:val="24"/>
                <w:szCs w:val="24"/>
              </w:rPr>
              <w:t>to Management Committee in August</w:t>
            </w:r>
            <w:r w:rsidR="00062D82">
              <w:rPr>
                <w:sz w:val="24"/>
                <w:szCs w:val="24"/>
              </w:rPr>
              <w:t>.</w:t>
            </w:r>
          </w:p>
          <w:p w14:paraId="05B3EECE" w14:textId="54EF4A63" w:rsidR="002C2F0F" w:rsidRPr="00746854" w:rsidRDefault="002C2F0F" w:rsidP="00746854">
            <w:pPr>
              <w:pStyle w:val="ListParagraph"/>
              <w:numPr>
                <w:ilvl w:val="0"/>
                <w:numId w:val="2"/>
              </w:numPr>
              <w:spacing w:after="0" w:line="240" w:lineRule="auto"/>
              <w:jc w:val="both"/>
              <w:rPr>
                <w:sz w:val="24"/>
                <w:szCs w:val="24"/>
              </w:rPr>
            </w:pPr>
            <w:r w:rsidRPr="00746854">
              <w:rPr>
                <w:sz w:val="24"/>
                <w:szCs w:val="24"/>
              </w:rPr>
              <w:t>Training on Governance to be given</w:t>
            </w:r>
            <w:r w:rsidR="00FD7CE1" w:rsidRPr="00746854">
              <w:rPr>
                <w:sz w:val="24"/>
                <w:szCs w:val="24"/>
              </w:rPr>
              <w:t xml:space="preserve"> in July, Finance can be included for any new members</w:t>
            </w:r>
            <w:r w:rsidR="00EC0584">
              <w:rPr>
                <w:sz w:val="24"/>
                <w:szCs w:val="24"/>
              </w:rPr>
              <w:t>.</w:t>
            </w:r>
          </w:p>
          <w:p w14:paraId="35F84CA0" w14:textId="46C46A00" w:rsidR="009A6F1D" w:rsidRPr="00B54D0A" w:rsidRDefault="0034542C" w:rsidP="00B54D0A">
            <w:pPr>
              <w:pStyle w:val="ListParagraph"/>
              <w:numPr>
                <w:ilvl w:val="0"/>
                <w:numId w:val="2"/>
              </w:numPr>
              <w:spacing w:after="0" w:line="240" w:lineRule="auto"/>
              <w:jc w:val="both"/>
              <w:rPr>
                <w:sz w:val="24"/>
                <w:szCs w:val="24"/>
              </w:rPr>
            </w:pPr>
            <w:r>
              <w:rPr>
                <w:sz w:val="24"/>
                <w:szCs w:val="24"/>
              </w:rPr>
              <w:t>T</w:t>
            </w:r>
            <w:r w:rsidR="00AA50F4">
              <w:rPr>
                <w:sz w:val="24"/>
                <w:szCs w:val="24"/>
              </w:rPr>
              <w:t>he CEO</w:t>
            </w:r>
            <w:r w:rsidR="00E12A69">
              <w:rPr>
                <w:sz w:val="24"/>
                <w:szCs w:val="24"/>
              </w:rPr>
              <w:t xml:space="preserve"> gave another </w:t>
            </w:r>
            <w:r w:rsidR="001A3202" w:rsidRPr="00B54D0A">
              <w:rPr>
                <w:sz w:val="24"/>
                <w:szCs w:val="24"/>
              </w:rPr>
              <w:t xml:space="preserve">Thank you to </w:t>
            </w:r>
            <w:r w:rsidR="00144418">
              <w:rPr>
                <w:sz w:val="24"/>
                <w:szCs w:val="24"/>
              </w:rPr>
              <w:t xml:space="preserve">Mr Brown </w:t>
            </w:r>
            <w:r w:rsidR="001A3202" w:rsidRPr="00B54D0A">
              <w:rPr>
                <w:sz w:val="24"/>
                <w:szCs w:val="24"/>
              </w:rPr>
              <w:t>f</w:t>
            </w:r>
            <w:r w:rsidR="00DD0D84" w:rsidRPr="00B54D0A">
              <w:rPr>
                <w:sz w:val="24"/>
                <w:szCs w:val="24"/>
              </w:rPr>
              <w:t xml:space="preserve">or his 9 years </w:t>
            </w:r>
            <w:r w:rsidR="00E12A69">
              <w:rPr>
                <w:sz w:val="24"/>
                <w:szCs w:val="24"/>
              </w:rPr>
              <w:t xml:space="preserve">of </w:t>
            </w:r>
            <w:r w:rsidR="00DD0D84" w:rsidRPr="00B54D0A">
              <w:rPr>
                <w:sz w:val="24"/>
                <w:szCs w:val="24"/>
              </w:rPr>
              <w:t>service and</w:t>
            </w:r>
            <w:r w:rsidR="00E12A69">
              <w:rPr>
                <w:sz w:val="24"/>
                <w:szCs w:val="24"/>
              </w:rPr>
              <w:t xml:space="preserve"> extended a</w:t>
            </w:r>
            <w:r w:rsidR="00DD0D84" w:rsidRPr="00B54D0A">
              <w:rPr>
                <w:sz w:val="24"/>
                <w:szCs w:val="24"/>
              </w:rPr>
              <w:t xml:space="preserve"> h</w:t>
            </w:r>
            <w:r w:rsidR="00D147C5" w:rsidRPr="00B54D0A">
              <w:rPr>
                <w:sz w:val="24"/>
                <w:szCs w:val="24"/>
              </w:rPr>
              <w:t xml:space="preserve">uge welcome to </w:t>
            </w:r>
            <w:r w:rsidR="00144418">
              <w:rPr>
                <w:sz w:val="24"/>
                <w:szCs w:val="24"/>
              </w:rPr>
              <w:t>Mr Sandey</w:t>
            </w:r>
            <w:r w:rsidR="00D147C5" w:rsidRPr="00B54D0A">
              <w:rPr>
                <w:sz w:val="24"/>
                <w:szCs w:val="24"/>
              </w:rPr>
              <w:t xml:space="preserve"> as </w:t>
            </w:r>
            <w:r w:rsidR="00F964F1">
              <w:rPr>
                <w:sz w:val="24"/>
                <w:szCs w:val="24"/>
              </w:rPr>
              <w:t xml:space="preserve">the new </w:t>
            </w:r>
            <w:r w:rsidR="00D147C5" w:rsidRPr="00B54D0A">
              <w:rPr>
                <w:sz w:val="24"/>
                <w:szCs w:val="24"/>
              </w:rPr>
              <w:t>Convener</w:t>
            </w:r>
            <w:r w:rsidR="00F964F1">
              <w:rPr>
                <w:sz w:val="24"/>
                <w:szCs w:val="24"/>
              </w:rPr>
              <w:t>.</w:t>
            </w:r>
          </w:p>
          <w:p w14:paraId="3269724F" w14:textId="1C385263" w:rsidR="00845019" w:rsidRPr="00845019" w:rsidRDefault="00845019" w:rsidP="000F2EF7">
            <w:pPr>
              <w:spacing w:after="0" w:line="240" w:lineRule="auto"/>
              <w:jc w:val="both"/>
              <w:rPr>
                <w:sz w:val="24"/>
                <w:szCs w:val="24"/>
              </w:rPr>
            </w:pPr>
          </w:p>
        </w:tc>
        <w:tc>
          <w:tcPr>
            <w:tcW w:w="969" w:type="dxa"/>
          </w:tcPr>
          <w:p w14:paraId="125305DC" w14:textId="77777777" w:rsidR="00845019" w:rsidRPr="00EA36BE" w:rsidRDefault="00845019" w:rsidP="000F2EF7">
            <w:pPr>
              <w:spacing w:after="0" w:line="240" w:lineRule="auto"/>
              <w:rPr>
                <w:sz w:val="24"/>
                <w:szCs w:val="24"/>
              </w:rPr>
            </w:pPr>
          </w:p>
        </w:tc>
      </w:tr>
      <w:tr w:rsidR="00845019" w:rsidRPr="00EA36BE" w14:paraId="43761868" w14:textId="77777777" w:rsidTr="000F2EF7">
        <w:tc>
          <w:tcPr>
            <w:tcW w:w="750" w:type="dxa"/>
          </w:tcPr>
          <w:p w14:paraId="760B1C5B" w14:textId="3CC58C09" w:rsidR="00845019" w:rsidRDefault="00845019" w:rsidP="000F2EF7">
            <w:pPr>
              <w:spacing w:after="0" w:line="240" w:lineRule="auto"/>
              <w:rPr>
                <w:b/>
                <w:bCs/>
                <w:sz w:val="24"/>
                <w:szCs w:val="24"/>
              </w:rPr>
            </w:pPr>
            <w:r>
              <w:rPr>
                <w:b/>
                <w:bCs/>
                <w:sz w:val="24"/>
                <w:szCs w:val="24"/>
              </w:rPr>
              <w:t>8.</w:t>
            </w:r>
          </w:p>
        </w:tc>
        <w:tc>
          <w:tcPr>
            <w:tcW w:w="7297" w:type="dxa"/>
          </w:tcPr>
          <w:p w14:paraId="7FEE1FFC" w14:textId="70062CC9" w:rsidR="0054672E" w:rsidRPr="0034542C" w:rsidRDefault="00845019" w:rsidP="00845019">
            <w:pPr>
              <w:spacing w:after="0" w:line="240" w:lineRule="auto"/>
              <w:rPr>
                <w:b/>
                <w:bCs/>
                <w:sz w:val="24"/>
                <w:szCs w:val="24"/>
              </w:rPr>
            </w:pPr>
            <w:r>
              <w:rPr>
                <w:b/>
                <w:bCs/>
                <w:sz w:val="24"/>
                <w:szCs w:val="24"/>
              </w:rPr>
              <w:t>NOTIFIABLE EVENTS</w:t>
            </w:r>
            <w:r w:rsidR="00916EF9">
              <w:rPr>
                <w:b/>
                <w:bCs/>
                <w:sz w:val="24"/>
                <w:szCs w:val="24"/>
              </w:rPr>
              <w:t xml:space="preserve"> </w:t>
            </w:r>
            <w:r w:rsidR="00916EF9" w:rsidRPr="00916EF9">
              <w:rPr>
                <w:i/>
                <w:iCs/>
                <w:sz w:val="24"/>
                <w:szCs w:val="24"/>
              </w:rPr>
              <w:t xml:space="preserve">– this item is confidential </w:t>
            </w:r>
            <w:r>
              <w:rPr>
                <w:b/>
                <w:bCs/>
                <w:sz w:val="24"/>
                <w:szCs w:val="24"/>
              </w:rPr>
              <w:br/>
            </w:r>
          </w:p>
          <w:p w14:paraId="234BC393" w14:textId="25BF8CA8" w:rsidR="00845019" w:rsidRPr="00845019" w:rsidRDefault="00845019" w:rsidP="000F2EF7">
            <w:pPr>
              <w:spacing w:after="0" w:line="240" w:lineRule="auto"/>
              <w:jc w:val="both"/>
              <w:rPr>
                <w:sz w:val="24"/>
                <w:szCs w:val="24"/>
              </w:rPr>
            </w:pPr>
          </w:p>
        </w:tc>
        <w:tc>
          <w:tcPr>
            <w:tcW w:w="969" w:type="dxa"/>
          </w:tcPr>
          <w:p w14:paraId="2C9AA343" w14:textId="77777777" w:rsidR="00845019" w:rsidRPr="00EA36BE" w:rsidRDefault="00845019" w:rsidP="000F2EF7">
            <w:pPr>
              <w:spacing w:after="0" w:line="240" w:lineRule="auto"/>
              <w:rPr>
                <w:sz w:val="24"/>
                <w:szCs w:val="24"/>
              </w:rPr>
            </w:pPr>
          </w:p>
        </w:tc>
      </w:tr>
      <w:tr w:rsidR="00DB3389" w:rsidRPr="00EA36BE" w14:paraId="7F01C8F1" w14:textId="77777777" w:rsidTr="00857144">
        <w:tc>
          <w:tcPr>
            <w:tcW w:w="9016" w:type="dxa"/>
            <w:gridSpan w:val="3"/>
          </w:tcPr>
          <w:p w14:paraId="76B7AA00" w14:textId="5D295E6C" w:rsidR="00DB3389" w:rsidRPr="00DB3389" w:rsidRDefault="00DB3389" w:rsidP="000F2EF7">
            <w:pPr>
              <w:spacing w:after="0" w:line="240" w:lineRule="auto"/>
              <w:rPr>
                <w:b/>
                <w:bCs/>
                <w:sz w:val="20"/>
                <w:szCs w:val="20"/>
              </w:rPr>
            </w:pPr>
            <w:r>
              <w:rPr>
                <w:b/>
                <w:bCs/>
                <w:sz w:val="20"/>
                <w:szCs w:val="20"/>
              </w:rPr>
              <w:t>For Discussion</w:t>
            </w:r>
          </w:p>
        </w:tc>
      </w:tr>
      <w:tr w:rsidR="00845019" w:rsidRPr="00EA36BE" w14:paraId="25682388" w14:textId="77777777" w:rsidTr="000F2EF7">
        <w:tc>
          <w:tcPr>
            <w:tcW w:w="750" w:type="dxa"/>
          </w:tcPr>
          <w:p w14:paraId="1BE9A4BE" w14:textId="3E8E7A36" w:rsidR="00845019" w:rsidRDefault="00845019" w:rsidP="000F2EF7">
            <w:pPr>
              <w:spacing w:after="0" w:line="240" w:lineRule="auto"/>
              <w:rPr>
                <w:b/>
                <w:bCs/>
                <w:sz w:val="24"/>
                <w:szCs w:val="24"/>
              </w:rPr>
            </w:pPr>
            <w:r>
              <w:rPr>
                <w:b/>
                <w:bCs/>
                <w:sz w:val="24"/>
                <w:szCs w:val="24"/>
              </w:rPr>
              <w:t>9.</w:t>
            </w:r>
          </w:p>
        </w:tc>
        <w:tc>
          <w:tcPr>
            <w:tcW w:w="7297" w:type="dxa"/>
          </w:tcPr>
          <w:p w14:paraId="78F8A643" w14:textId="06C4B1A1" w:rsidR="00845019" w:rsidRDefault="00845019" w:rsidP="00845019">
            <w:pPr>
              <w:spacing w:after="0" w:line="240" w:lineRule="auto"/>
              <w:rPr>
                <w:b/>
                <w:bCs/>
                <w:sz w:val="24"/>
                <w:szCs w:val="24"/>
              </w:rPr>
            </w:pPr>
            <w:r>
              <w:rPr>
                <w:b/>
                <w:bCs/>
                <w:sz w:val="24"/>
                <w:szCs w:val="24"/>
              </w:rPr>
              <w:t xml:space="preserve">THE GARRICK </w:t>
            </w:r>
          </w:p>
          <w:p w14:paraId="43DBF43A" w14:textId="77777777" w:rsidR="00845019" w:rsidRDefault="00845019" w:rsidP="00845019">
            <w:pPr>
              <w:spacing w:after="0" w:line="240" w:lineRule="auto"/>
              <w:rPr>
                <w:b/>
                <w:bCs/>
                <w:sz w:val="24"/>
                <w:szCs w:val="24"/>
              </w:rPr>
            </w:pPr>
          </w:p>
          <w:p w14:paraId="1F8D37BB" w14:textId="37F10126" w:rsidR="00BA51E2" w:rsidRDefault="0054672E" w:rsidP="0034542C">
            <w:pPr>
              <w:spacing w:after="0" w:line="240" w:lineRule="auto"/>
              <w:rPr>
                <w:sz w:val="24"/>
                <w:szCs w:val="24"/>
              </w:rPr>
            </w:pPr>
            <w:r>
              <w:rPr>
                <w:sz w:val="24"/>
                <w:szCs w:val="24"/>
              </w:rPr>
              <w:t xml:space="preserve">The CEO </w:t>
            </w:r>
            <w:r w:rsidR="00A0416D">
              <w:rPr>
                <w:sz w:val="24"/>
                <w:szCs w:val="24"/>
              </w:rPr>
              <w:t xml:space="preserve">provided an update on the Garrick project. </w:t>
            </w:r>
          </w:p>
          <w:p w14:paraId="493C6DE4" w14:textId="77777777" w:rsidR="00534031" w:rsidRDefault="00534031" w:rsidP="00845019">
            <w:pPr>
              <w:spacing w:after="0" w:line="240" w:lineRule="auto"/>
              <w:rPr>
                <w:sz w:val="24"/>
                <w:szCs w:val="24"/>
              </w:rPr>
            </w:pPr>
          </w:p>
          <w:p w14:paraId="6D61CA16" w14:textId="45E2D9FC" w:rsidR="00DB3389" w:rsidRPr="00845019" w:rsidRDefault="00DB3389" w:rsidP="00845019">
            <w:pPr>
              <w:spacing w:after="0" w:line="240" w:lineRule="auto"/>
              <w:rPr>
                <w:sz w:val="24"/>
                <w:szCs w:val="24"/>
              </w:rPr>
            </w:pPr>
            <w:r>
              <w:rPr>
                <w:sz w:val="24"/>
                <w:szCs w:val="24"/>
              </w:rPr>
              <w:t>Management Committee members NOTED the progress update on the Garrick project.</w:t>
            </w:r>
          </w:p>
        </w:tc>
        <w:tc>
          <w:tcPr>
            <w:tcW w:w="969" w:type="dxa"/>
          </w:tcPr>
          <w:p w14:paraId="5B92AF9E" w14:textId="77777777" w:rsidR="00845019" w:rsidRPr="00EA36BE" w:rsidRDefault="00845019" w:rsidP="000F2EF7">
            <w:pPr>
              <w:spacing w:after="0" w:line="240" w:lineRule="auto"/>
              <w:rPr>
                <w:sz w:val="24"/>
                <w:szCs w:val="24"/>
              </w:rPr>
            </w:pPr>
          </w:p>
        </w:tc>
      </w:tr>
      <w:tr w:rsidR="00DB3389" w:rsidRPr="00EA36BE" w14:paraId="38AFD8DB" w14:textId="77777777" w:rsidTr="000F2EF7">
        <w:tc>
          <w:tcPr>
            <w:tcW w:w="9016" w:type="dxa"/>
            <w:gridSpan w:val="3"/>
          </w:tcPr>
          <w:p w14:paraId="0332388B" w14:textId="09A9077D" w:rsidR="00DB3389" w:rsidRPr="00DB3389" w:rsidRDefault="00DB3389" w:rsidP="000F2EF7">
            <w:pPr>
              <w:spacing w:after="0" w:line="240" w:lineRule="auto"/>
              <w:rPr>
                <w:b/>
                <w:bCs/>
                <w:sz w:val="20"/>
                <w:szCs w:val="20"/>
              </w:rPr>
            </w:pPr>
            <w:r>
              <w:rPr>
                <w:b/>
                <w:bCs/>
                <w:sz w:val="20"/>
                <w:szCs w:val="20"/>
              </w:rPr>
              <w:t>For Approval</w:t>
            </w:r>
          </w:p>
        </w:tc>
      </w:tr>
      <w:tr w:rsidR="00845019" w:rsidRPr="00EA36BE" w14:paraId="6E791020" w14:textId="77777777" w:rsidTr="000F2EF7">
        <w:tc>
          <w:tcPr>
            <w:tcW w:w="750" w:type="dxa"/>
          </w:tcPr>
          <w:p w14:paraId="725E1104" w14:textId="451F40F1" w:rsidR="00845019" w:rsidRDefault="00845019" w:rsidP="000F2EF7">
            <w:pPr>
              <w:spacing w:after="0" w:line="240" w:lineRule="auto"/>
              <w:rPr>
                <w:b/>
                <w:bCs/>
                <w:sz w:val="24"/>
                <w:szCs w:val="24"/>
              </w:rPr>
            </w:pPr>
            <w:r>
              <w:rPr>
                <w:b/>
                <w:bCs/>
                <w:sz w:val="24"/>
                <w:szCs w:val="24"/>
              </w:rPr>
              <w:t>10.</w:t>
            </w:r>
          </w:p>
        </w:tc>
        <w:tc>
          <w:tcPr>
            <w:tcW w:w="7297" w:type="dxa"/>
          </w:tcPr>
          <w:p w14:paraId="7F5222DF" w14:textId="77777777" w:rsidR="00845019" w:rsidRDefault="00845019" w:rsidP="00845019">
            <w:pPr>
              <w:spacing w:after="0" w:line="240" w:lineRule="auto"/>
              <w:rPr>
                <w:b/>
                <w:bCs/>
                <w:sz w:val="24"/>
                <w:szCs w:val="24"/>
              </w:rPr>
            </w:pPr>
            <w:r>
              <w:rPr>
                <w:b/>
                <w:bCs/>
                <w:sz w:val="24"/>
                <w:szCs w:val="24"/>
              </w:rPr>
              <w:t>DEVELOPMENT PROGRAMME</w:t>
            </w:r>
          </w:p>
          <w:p w14:paraId="5787A927" w14:textId="77777777" w:rsidR="006B7AE0" w:rsidRDefault="006B7AE0" w:rsidP="00845019">
            <w:pPr>
              <w:spacing w:after="0" w:line="240" w:lineRule="auto"/>
              <w:rPr>
                <w:b/>
                <w:bCs/>
                <w:sz w:val="24"/>
                <w:szCs w:val="24"/>
              </w:rPr>
            </w:pPr>
          </w:p>
          <w:p w14:paraId="45DE5A45" w14:textId="77534B8E" w:rsidR="006B7AE0" w:rsidRPr="00581F6E" w:rsidRDefault="006B7AE0" w:rsidP="00845019">
            <w:pPr>
              <w:spacing w:after="0" w:line="240" w:lineRule="auto"/>
              <w:rPr>
                <w:sz w:val="24"/>
                <w:szCs w:val="24"/>
              </w:rPr>
            </w:pPr>
            <w:r w:rsidRPr="00581F6E">
              <w:rPr>
                <w:sz w:val="24"/>
                <w:szCs w:val="24"/>
              </w:rPr>
              <w:t xml:space="preserve">The Chief Executive provided an overview of the report. </w:t>
            </w:r>
          </w:p>
          <w:p w14:paraId="5B766160" w14:textId="77777777" w:rsidR="00DB3389" w:rsidRDefault="00DB3389" w:rsidP="00845019">
            <w:pPr>
              <w:spacing w:after="0" w:line="240" w:lineRule="auto"/>
              <w:rPr>
                <w:sz w:val="24"/>
                <w:szCs w:val="24"/>
              </w:rPr>
            </w:pPr>
          </w:p>
          <w:p w14:paraId="113A3424" w14:textId="77777777" w:rsidR="00DB3389" w:rsidRDefault="00DB3389" w:rsidP="00845019">
            <w:pPr>
              <w:spacing w:after="0" w:line="240" w:lineRule="auto"/>
              <w:rPr>
                <w:sz w:val="24"/>
                <w:szCs w:val="24"/>
              </w:rPr>
            </w:pPr>
            <w:r>
              <w:rPr>
                <w:sz w:val="24"/>
                <w:szCs w:val="24"/>
              </w:rPr>
              <w:t>Management Committee members:</w:t>
            </w:r>
          </w:p>
          <w:p w14:paraId="093015FB" w14:textId="77777777" w:rsidR="00A0416D" w:rsidRDefault="00A0416D" w:rsidP="00845019">
            <w:pPr>
              <w:spacing w:after="0" w:line="240" w:lineRule="auto"/>
              <w:rPr>
                <w:sz w:val="24"/>
                <w:szCs w:val="24"/>
              </w:rPr>
            </w:pPr>
          </w:p>
          <w:p w14:paraId="3568081E" w14:textId="114B0DF8" w:rsidR="0034542C" w:rsidRPr="00845019" w:rsidRDefault="00DB3389" w:rsidP="0034542C">
            <w:pPr>
              <w:spacing w:after="0" w:line="240" w:lineRule="auto"/>
              <w:rPr>
                <w:sz w:val="24"/>
                <w:szCs w:val="24"/>
              </w:rPr>
            </w:pPr>
            <w:r>
              <w:rPr>
                <w:sz w:val="24"/>
                <w:szCs w:val="24"/>
              </w:rPr>
              <w:t>NOTED the on-site new build programme update</w:t>
            </w:r>
            <w:r w:rsidR="0034542C">
              <w:rPr>
                <w:sz w:val="24"/>
                <w:szCs w:val="24"/>
              </w:rPr>
              <w:t>.</w:t>
            </w:r>
          </w:p>
          <w:p w14:paraId="1DBFAC3F" w14:textId="33C5D876" w:rsidR="00DB3389" w:rsidRPr="00845019" w:rsidRDefault="00DB3389" w:rsidP="00845019">
            <w:pPr>
              <w:spacing w:after="0" w:line="240" w:lineRule="auto"/>
              <w:rPr>
                <w:sz w:val="24"/>
                <w:szCs w:val="24"/>
              </w:rPr>
            </w:pPr>
          </w:p>
        </w:tc>
        <w:tc>
          <w:tcPr>
            <w:tcW w:w="969" w:type="dxa"/>
          </w:tcPr>
          <w:p w14:paraId="5D3FAA67" w14:textId="77777777" w:rsidR="00845019" w:rsidRPr="00EA36BE" w:rsidRDefault="00845019" w:rsidP="000F2EF7">
            <w:pPr>
              <w:spacing w:after="0" w:line="240" w:lineRule="auto"/>
              <w:rPr>
                <w:sz w:val="24"/>
                <w:szCs w:val="24"/>
              </w:rPr>
            </w:pPr>
          </w:p>
        </w:tc>
      </w:tr>
      <w:tr w:rsidR="00845019" w:rsidRPr="00EA36BE" w14:paraId="5A91EB81" w14:textId="77777777" w:rsidTr="000F2EF7">
        <w:tc>
          <w:tcPr>
            <w:tcW w:w="750" w:type="dxa"/>
          </w:tcPr>
          <w:p w14:paraId="4E4D1894" w14:textId="35761DA0" w:rsidR="00845019" w:rsidRDefault="00845019" w:rsidP="000F2EF7">
            <w:pPr>
              <w:spacing w:after="0" w:line="240" w:lineRule="auto"/>
              <w:rPr>
                <w:b/>
                <w:bCs/>
                <w:sz w:val="24"/>
                <w:szCs w:val="24"/>
              </w:rPr>
            </w:pPr>
            <w:r>
              <w:rPr>
                <w:b/>
                <w:bCs/>
                <w:sz w:val="24"/>
                <w:szCs w:val="24"/>
              </w:rPr>
              <w:lastRenderedPageBreak/>
              <w:t>11.</w:t>
            </w:r>
          </w:p>
        </w:tc>
        <w:tc>
          <w:tcPr>
            <w:tcW w:w="7297" w:type="dxa"/>
          </w:tcPr>
          <w:p w14:paraId="6C6651ED" w14:textId="3F1E328B" w:rsidR="00845019" w:rsidRPr="002177EC" w:rsidRDefault="00845019" w:rsidP="00845019">
            <w:pPr>
              <w:spacing w:after="0" w:line="240" w:lineRule="auto"/>
              <w:rPr>
                <w:i/>
                <w:iCs/>
                <w:sz w:val="24"/>
                <w:szCs w:val="24"/>
              </w:rPr>
            </w:pPr>
            <w:r>
              <w:rPr>
                <w:b/>
                <w:bCs/>
                <w:sz w:val="24"/>
                <w:szCs w:val="24"/>
              </w:rPr>
              <w:t>SELKIRK ROAD MOFFAT</w:t>
            </w:r>
            <w:r w:rsidR="002177EC">
              <w:rPr>
                <w:b/>
                <w:bCs/>
                <w:sz w:val="24"/>
                <w:szCs w:val="24"/>
              </w:rPr>
              <w:t xml:space="preserve"> </w:t>
            </w:r>
            <w:r w:rsidR="002177EC" w:rsidRPr="002177EC">
              <w:rPr>
                <w:i/>
                <w:iCs/>
                <w:sz w:val="24"/>
                <w:szCs w:val="24"/>
              </w:rPr>
              <w:t xml:space="preserve">– this item is confidential </w:t>
            </w:r>
          </w:p>
          <w:p w14:paraId="7EB4B988" w14:textId="4680F87E" w:rsidR="00150919" w:rsidRPr="0034542C" w:rsidRDefault="00150919" w:rsidP="0034542C">
            <w:pPr>
              <w:spacing w:after="0" w:line="240" w:lineRule="auto"/>
              <w:rPr>
                <w:sz w:val="24"/>
                <w:szCs w:val="24"/>
              </w:rPr>
            </w:pPr>
          </w:p>
        </w:tc>
        <w:tc>
          <w:tcPr>
            <w:tcW w:w="969" w:type="dxa"/>
          </w:tcPr>
          <w:p w14:paraId="763E9974" w14:textId="195BE24E" w:rsidR="00174895" w:rsidRPr="00174895" w:rsidRDefault="00174895" w:rsidP="000F2EF7">
            <w:pPr>
              <w:spacing w:after="0" w:line="240" w:lineRule="auto"/>
              <w:rPr>
                <w:b/>
                <w:bCs/>
                <w:sz w:val="24"/>
                <w:szCs w:val="24"/>
              </w:rPr>
            </w:pPr>
          </w:p>
        </w:tc>
      </w:tr>
      <w:tr w:rsidR="00845019" w:rsidRPr="00EA36BE" w14:paraId="55A2BABC" w14:textId="77777777" w:rsidTr="000F2EF7">
        <w:tc>
          <w:tcPr>
            <w:tcW w:w="750" w:type="dxa"/>
          </w:tcPr>
          <w:p w14:paraId="1C150E82" w14:textId="6111C95F" w:rsidR="00845019" w:rsidRDefault="00845019" w:rsidP="000F2EF7">
            <w:pPr>
              <w:spacing w:after="0" w:line="240" w:lineRule="auto"/>
              <w:rPr>
                <w:b/>
                <w:bCs/>
                <w:sz w:val="24"/>
                <w:szCs w:val="24"/>
              </w:rPr>
            </w:pPr>
            <w:r>
              <w:rPr>
                <w:b/>
                <w:bCs/>
                <w:sz w:val="24"/>
                <w:szCs w:val="24"/>
              </w:rPr>
              <w:t>12.</w:t>
            </w:r>
          </w:p>
        </w:tc>
        <w:tc>
          <w:tcPr>
            <w:tcW w:w="7297" w:type="dxa"/>
          </w:tcPr>
          <w:p w14:paraId="04A776F9" w14:textId="77777777" w:rsidR="00845019" w:rsidRDefault="00845019" w:rsidP="00845019">
            <w:pPr>
              <w:spacing w:after="0" w:line="240" w:lineRule="auto"/>
              <w:rPr>
                <w:b/>
                <w:bCs/>
                <w:sz w:val="24"/>
                <w:szCs w:val="24"/>
              </w:rPr>
            </w:pPr>
            <w:r>
              <w:rPr>
                <w:b/>
                <w:bCs/>
                <w:sz w:val="24"/>
                <w:szCs w:val="24"/>
              </w:rPr>
              <w:t>VOLUNTEERING POLICY</w:t>
            </w:r>
          </w:p>
          <w:p w14:paraId="454E5B77" w14:textId="765B289B" w:rsidR="00845019" w:rsidRDefault="00845019" w:rsidP="00845019">
            <w:pPr>
              <w:spacing w:after="0" w:line="240" w:lineRule="auto"/>
              <w:rPr>
                <w:sz w:val="24"/>
                <w:szCs w:val="24"/>
              </w:rPr>
            </w:pPr>
          </w:p>
          <w:p w14:paraId="2B2E725C" w14:textId="4215B9C9" w:rsidR="00730ED2" w:rsidRDefault="006B7AE0" w:rsidP="00845019">
            <w:pPr>
              <w:spacing w:after="0" w:line="240" w:lineRule="auto"/>
              <w:rPr>
                <w:sz w:val="24"/>
                <w:szCs w:val="24"/>
              </w:rPr>
            </w:pPr>
            <w:r>
              <w:rPr>
                <w:sz w:val="24"/>
                <w:szCs w:val="24"/>
              </w:rPr>
              <w:t xml:space="preserve">The Director of Corporate Services highlighted the key updates to the policy. </w:t>
            </w:r>
          </w:p>
          <w:p w14:paraId="3D8241DB" w14:textId="49C52B1B" w:rsidR="006B7AE0" w:rsidRDefault="006B7AE0" w:rsidP="00845019">
            <w:pPr>
              <w:spacing w:after="0" w:line="240" w:lineRule="auto"/>
              <w:rPr>
                <w:sz w:val="24"/>
                <w:szCs w:val="24"/>
              </w:rPr>
            </w:pPr>
          </w:p>
          <w:p w14:paraId="24712834" w14:textId="2A455D4C" w:rsidR="006B7AE0" w:rsidRDefault="006B7AE0" w:rsidP="00845019">
            <w:pPr>
              <w:spacing w:after="0" w:line="240" w:lineRule="auto"/>
              <w:rPr>
                <w:sz w:val="24"/>
                <w:szCs w:val="24"/>
              </w:rPr>
            </w:pPr>
            <w:r>
              <w:rPr>
                <w:sz w:val="24"/>
                <w:szCs w:val="24"/>
              </w:rPr>
              <w:t xml:space="preserve">Members discussed and supported the positive culture around volunteering. </w:t>
            </w:r>
          </w:p>
          <w:p w14:paraId="00E5F8D7" w14:textId="77777777" w:rsidR="006B7AE0" w:rsidRDefault="006B7AE0" w:rsidP="00845019">
            <w:pPr>
              <w:spacing w:after="0" w:line="240" w:lineRule="auto"/>
              <w:rPr>
                <w:sz w:val="24"/>
                <w:szCs w:val="24"/>
              </w:rPr>
            </w:pPr>
          </w:p>
          <w:p w14:paraId="0517AD96" w14:textId="6ECF6532" w:rsidR="00E609A3" w:rsidRDefault="00730ED2" w:rsidP="00845019">
            <w:pPr>
              <w:spacing w:after="0" w:line="240" w:lineRule="auto"/>
              <w:rPr>
                <w:sz w:val="24"/>
                <w:szCs w:val="24"/>
              </w:rPr>
            </w:pPr>
            <w:r>
              <w:rPr>
                <w:sz w:val="24"/>
                <w:szCs w:val="24"/>
              </w:rPr>
              <w:t>Management Committee members APPROVED the amended Policy</w:t>
            </w:r>
            <w:r w:rsidR="004F2910">
              <w:rPr>
                <w:sz w:val="24"/>
                <w:szCs w:val="24"/>
              </w:rPr>
              <w:t>, allowing 2 days paid leave per year</w:t>
            </w:r>
            <w:r w:rsidR="008165DC">
              <w:rPr>
                <w:sz w:val="24"/>
                <w:szCs w:val="24"/>
              </w:rPr>
              <w:t xml:space="preserve"> to volunteer in the local community</w:t>
            </w:r>
            <w:r w:rsidR="0034542C">
              <w:rPr>
                <w:sz w:val="24"/>
                <w:szCs w:val="24"/>
              </w:rPr>
              <w:t>.</w:t>
            </w:r>
          </w:p>
          <w:p w14:paraId="06A5B319" w14:textId="77777777" w:rsidR="002254FD" w:rsidRDefault="002254FD" w:rsidP="00845019">
            <w:pPr>
              <w:spacing w:after="0" w:line="240" w:lineRule="auto"/>
              <w:rPr>
                <w:sz w:val="24"/>
                <w:szCs w:val="24"/>
              </w:rPr>
            </w:pPr>
          </w:p>
          <w:p w14:paraId="62537DD6" w14:textId="77777777" w:rsidR="00730ED2" w:rsidRDefault="002B6567" w:rsidP="00845019">
            <w:pPr>
              <w:spacing w:after="0" w:line="240" w:lineRule="auto"/>
              <w:rPr>
                <w:sz w:val="24"/>
                <w:szCs w:val="24"/>
              </w:rPr>
            </w:pPr>
            <w:r>
              <w:rPr>
                <w:sz w:val="24"/>
                <w:szCs w:val="24"/>
              </w:rPr>
              <w:t xml:space="preserve">LET will monitor the </w:t>
            </w:r>
            <w:r w:rsidR="00E609A3">
              <w:rPr>
                <w:sz w:val="24"/>
                <w:szCs w:val="24"/>
              </w:rPr>
              <w:t>uptake of this and report back to Management Committee.</w:t>
            </w:r>
          </w:p>
          <w:p w14:paraId="6EDA54E2" w14:textId="05E29F48" w:rsidR="00E609A3" w:rsidRPr="00845019" w:rsidRDefault="00E609A3" w:rsidP="00845019">
            <w:pPr>
              <w:spacing w:after="0" w:line="240" w:lineRule="auto"/>
              <w:rPr>
                <w:sz w:val="24"/>
                <w:szCs w:val="24"/>
              </w:rPr>
            </w:pPr>
          </w:p>
        </w:tc>
        <w:tc>
          <w:tcPr>
            <w:tcW w:w="969" w:type="dxa"/>
          </w:tcPr>
          <w:p w14:paraId="48F76321" w14:textId="490833BF" w:rsidR="00845019" w:rsidRPr="00EA36BE" w:rsidRDefault="002B6567" w:rsidP="000F2EF7">
            <w:pPr>
              <w:spacing w:after="0" w:line="240" w:lineRule="auto"/>
              <w:rPr>
                <w:sz w:val="24"/>
                <w:szCs w:val="24"/>
              </w:rPr>
            </w:pPr>
            <w:r>
              <w:rPr>
                <w:sz w:val="24"/>
                <w:szCs w:val="24"/>
              </w:rPr>
              <w:t xml:space="preserve">  </w:t>
            </w:r>
          </w:p>
        </w:tc>
      </w:tr>
      <w:tr w:rsidR="00845019" w:rsidRPr="00EA36BE" w14:paraId="4482CA93" w14:textId="77777777" w:rsidTr="000F2EF7">
        <w:tc>
          <w:tcPr>
            <w:tcW w:w="750" w:type="dxa"/>
          </w:tcPr>
          <w:p w14:paraId="0CCA5D48" w14:textId="74B72202" w:rsidR="00845019" w:rsidRDefault="00845019" w:rsidP="000F2EF7">
            <w:pPr>
              <w:spacing w:after="0" w:line="240" w:lineRule="auto"/>
              <w:rPr>
                <w:b/>
                <w:bCs/>
                <w:sz w:val="24"/>
                <w:szCs w:val="24"/>
              </w:rPr>
            </w:pPr>
            <w:r>
              <w:rPr>
                <w:b/>
                <w:bCs/>
                <w:sz w:val="24"/>
                <w:szCs w:val="24"/>
              </w:rPr>
              <w:t>13.</w:t>
            </w:r>
          </w:p>
        </w:tc>
        <w:tc>
          <w:tcPr>
            <w:tcW w:w="7297" w:type="dxa"/>
          </w:tcPr>
          <w:p w14:paraId="23DA6E77" w14:textId="77777777" w:rsidR="00845019" w:rsidRDefault="00845019" w:rsidP="00845019">
            <w:pPr>
              <w:spacing w:after="0" w:line="240" w:lineRule="auto"/>
              <w:rPr>
                <w:b/>
                <w:bCs/>
                <w:sz w:val="24"/>
                <w:szCs w:val="24"/>
              </w:rPr>
            </w:pPr>
            <w:r>
              <w:rPr>
                <w:b/>
                <w:bCs/>
                <w:sz w:val="24"/>
                <w:szCs w:val="24"/>
              </w:rPr>
              <w:t>PEOPLE AND CULTURE STRATEGY</w:t>
            </w:r>
          </w:p>
          <w:p w14:paraId="102C842A" w14:textId="77777777" w:rsidR="00057FA0" w:rsidRDefault="00057FA0" w:rsidP="00845019">
            <w:pPr>
              <w:spacing w:after="0" w:line="240" w:lineRule="auto"/>
              <w:rPr>
                <w:b/>
                <w:bCs/>
                <w:sz w:val="24"/>
                <w:szCs w:val="24"/>
              </w:rPr>
            </w:pPr>
          </w:p>
          <w:p w14:paraId="49420D1A" w14:textId="45956677" w:rsidR="00057FA0" w:rsidRDefault="00057FA0" w:rsidP="00057FA0">
            <w:pPr>
              <w:spacing w:after="0" w:line="240" w:lineRule="auto"/>
              <w:rPr>
                <w:sz w:val="24"/>
                <w:szCs w:val="24"/>
              </w:rPr>
            </w:pPr>
            <w:r>
              <w:rPr>
                <w:sz w:val="24"/>
                <w:szCs w:val="24"/>
              </w:rPr>
              <w:t xml:space="preserve">The Director of Corporate Services provided a high level overview of the strategy and noted that this is supported by an operational plan. </w:t>
            </w:r>
          </w:p>
          <w:p w14:paraId="21B5A070" w14:textId="77777777" w:rsidR="00057FA0" w:rsidRDefault="00057FA0" w:rsidP="00057FA0">
            <w:pPr>
              <w:spacing w:after="0" w:line="240" w:lineRule="auto"/>
              <w:rPr>
                <w:sz w:val="24"/>
                <w:szCs w:val="24"/>
              </w:rPr>
            </w:pPr>
          </w:p>
          <w:p w14:paraId="177D30C3" w14:textId="2533AA39" w:rsidR="00057FA0" w:rsidRDefault="00057FA0" w:rsidP="00057FA0">
            <w:pPr>
              <w:spacing w:after="0" w:line="240" w:lineRule="auto"/>
              <w:rPr>
                <w:sz w:val="24"/>
                <w:szCs w:val="24"/>
              </w:rPr>
            </w:pPr>
            <w:r>
              <w:rPr>
                <w:sz w:val="24"/>
                <w:szCs w:val="24"/>
              </w:rPr>
              <w:t xml:space="preserve">Mr Buchanan queried whether staff retention should feature more prominently. The Director of Corporate Services noted that the current strategy and recent initiatives have increased staff retention and brought turnover in line with sector norms and LHA’s target. The objectives in the proposed strategy are based on the feedback from the most recent staff satisfaction survey. Members were advised that the People &amp; Culture Sub-Committee support this Strategy and the detailed plan that sits alongside it. </w:t>
            </w:r>
          </w:p>
          <w:p w14:paraId="2AF4624F" w14:textId="77777777" w:rsidR="00057FA0" w:rsidRDefault="00057FA0" w:rsidP="00845019">
            <w:pPr>
              <w:spacing w:after="0" w:line="240" w:lineRule="auto"/>
              <w:rPr>
                <w:b/>
                <w:bCs/>
                <w:sz w:val="24"/>
                <w:szCs w:val="24"/>
              </w:rPr>
            </w:pPr>
          </w:p>
          <w:p w14:paraId="077166F0" w14:textId="77777777" w:rsidR="00730ED2" w:rsidRDefault="00730ED2" w:rsidP="00845019">
            <w:pPr>
              <w:spacing w:after="0" w:line="240" w:lineRule="auto"/>
              <w:rPr>
                <w:sz w:val="24"/>
                <w:szCs w:val="24"/>
              </w:rPr>
            </w:pPr>
          </w:p>
          <w:p w14:paraId="4A69529F" w14:textId="0C03FAFD" w:rsidR="00730ED2" w:rsidRPr="00845019" w:rsidRDefault="00730ED2" w:rsidP="00845019">
            <w:pPr>
              <w:spacing w:after="0" w:line="240" w:lineRule="auto"/>
              <w:rPr>
                <w:sz w:val="24"/>
                <w:szCs w:val="24"/>
              </w:rPr>
            </w:pPr>
            <w:r>
              <w:rPr>
                <w:sz w:val="24"/>
                <w:szCs w:val="24"/>
              </w:rPr>
              <w:t>Management Committee members APPROVED the People and Culture Strategy.</w:t>
            </w:r>
          </w:p>
        </w:tc>
        <w:tc>
          <w:tcPr>
            <w:tcW w:w="969" w:type="dxa"/>
          </w:tcPr>
          <w:p w14:paraId="6ADBC3DC" w14:textId="77777777" w:rsidR="00845019" w:rsidRDefault="00845019" w:rsidP="000F2EF7">
            <w:pPr>
              <w:spacing w:after="0" w:line="240" w:lineRule="auto"/>
              <w:rPr>
                <w:sz w:val="24"/>
                <w:szCs w:val="24"/>
              </w:rPr>
            </w:pPr>
          </w:p>
          <w:p w14:paraId="6B24297A" w14:textId="77777777" w:rsidR="002C5F44" w:rsidRDefault="002C5F44" w:rsidP="000F2EF7">
            <w:pPr>
              <w:spacing w:after="0" w:line="240" w:lineRule="auto"/>
              <w:rPr>
                <w:sz w:val="24"/>
                <w:szCs w:val="24"/>
              </w:rPr>
            </w:pPr>
          </w:p>
          <w:p w14:paraId="459371D5" w14:textId="59E3A63E" w:rsidR="002C5F44" w:rsidRPr="002C5F44" w:rsidRDefault="002C5F44" w:rsidP="000F2EF7">
            <w:pPr>
              <w:spacing w:after="0" w:line="240" w:lineRule="auto"/>
              <w:rPr>
                <w:b/>
                <w:bCs/>
                <w:sz w:val="24"/>
                <w:szCs w:val="24"/>
              </w:rPr>
            </w:pPr>
            <w:r w:rsidRPr="002C5F44">
              <w:rPr>
                <w:b/>
                <w:bCs/>
                <w:sz w:val="24"/>
                <w:szCs w:val="24"/>
              </w:rPr>
              <w:t>DCS</w:t>
            </w:r>
          </w:p>
        </w:tc>
      </w:tr>
      <w:tr w:rsidR="00845019" w:rsidRPr="00EA36BE" w14:paraId="2DD519E8" w14:textId="77777777" w:rsidTr="000F2EF7">
        <w:tc>
          <w:tcPr>
            <w:tcW w:w="750" w:type="dxa"/>
          </w:tcPr>
          <w:p w14:paraId="6AC6D16C" w14:textId="1F1EF4FE" w:rsidR="00845019" w:rsidRDefault="00845019" w:rsidP="000F2EF7">
            <w:pPr>
              <w:spacing w:after="0" w:line="240" w:lineRule="auto"/>
              <w:rPr>
                <w:b/>
                <w:bCs/>
                <w:sz w:val="24"/>
                <w:szCs w:val="24"/>
              </w:rPr>
            </w:pPr>
            <w:r>
              <w:rPr>
                <w:b/>
                <w:bCs/>
                <w:sz w:val="24"/>
                <w:szCs w:val="24"/>
              </w:rPr>
              <w:t>14.</w:t>
            </w:r>
          </w:p>
        </w:tc>
        <w:tc>
          <w:tcPr>
            <w:tcW w:w="7297" w:type="dxa"/>
          </w:tcPr>
          <w:p w14:paraId="651653C8" w14:textId="47AFE820" w:rsidR="00845019" w:rsidRDefault="00845019" w:rsidP="008A306F">
            <w:pPr>
              <w:spacing w:after="0" w:line="240" w:lineRule="auto"/>
              <w:rPr>
                <w:b/>
                <w:bCs/>
                <w:sz w:val="24"/>
                <w:szCs w:val="24"/>
              </w:rPr>
            </w:pPr>
            <w:r>
              <w:rPr>
                <w:b/>
                <w:bCs/>
                <w:sz w:val="24"/>
                <w:szCs w:val="24"/>
              </w:rPr>
              <w:t>APPOINTMENTS TO SUB COMMITTEES</w:t>
            </w:r>
          </w:p>
          <w:p w14:paraId="601E2611" w14:textId="77777777" w:rsidR="00057FA0" w:rsidRDefault="00057FA0" w:rsidP="008A306F">
            <w:pPr>
              <w:spacing w:after="0" w:line="240" w:lineRule="auto"/>
              <w:rPr>
                <w:b/>
                <w:bCs/>
                <w:sz w:val="24"/>
                <w:szCs w:val="24"/>
              </w:rPr>
            </w:pPr>
          </w:p>
          <w:p w14:paraId="0EC37156" w14:textId="4BD30B2A" w:rsidR="00057FA0" w:rsidRPr="00057FA0" w:rsidRDefault="00057FA0" w:rsidP="008A306F">
            <w:pPr>
              <w:spacing w:after="0" w:line="240" w:lineRule="auto"/>
              <w:rPr>
                <w:sz w:val="24"/>
                <w:szCs w:val="24"/>
              </w:rPr>
            </w:pPr>
            <w:r w:rsidRPr="00581F6E">
              <w:rPr>
                <w:sz w:val="24"/>
                <w:szCs w:val="24"/>
              </w:rPr>
              <w:t>The Head of Governance &amp; Assurance advised that there was nothing further to add to the report. Thanks w</w:t>
            </w:r>
            <w:r w:rsidR="00D168F4">
              <w:rPr>
                <w:sz w:val="24"/>
                <w:szCs w:val="24"/>
              </w:rPr>
              <w:t>ere</w:t>
            </w:r>
            <w:r w:rsidRPr="00581F6E">
              <w:rPr>
                <w:sz w:val="24"/>
                <w:szCs w:val="24"/>
              </w:rPr>
              <w:t xml:space="preserve"> noted to Ms Connechen for her time serving on the Audit and Compliance Committee. </w:t>
            </w:r>
          </w:p>
          <w:p w14:paraId="1D5A5B48" w14:textId="77777777" w:rsidR="00730ED2" w:rsidRDefault="00730ED2" w:rsidP="00845019">
            <w:pPr>
              <w:spacing w:after="0" w:line="240" w:lineRule="auto"/>
              <w:rPr>
                <w:sz w:val="24"/>
                <w:szCs w:val="24"/>
              </w:rPr>
            </w:pPr>
          </w:p>
          <w:p w14:paraId="719CC187" w14:textId="77777777" w:rsidR="00730ED2" w:rsidRDefault="00730ED2" w:rsidP="00845019">
            <w:pPr>
              <w:spacing w:after="0" w:line="240" w:lineRule="auto"/>
              <w:rPr>
                <w:sz w:val="24"/>
                <w:szCs w:val="24"/>
              </w:rPr>
            </w:pPr>
            <w:r>
              <w:rPr>
                <w:sz w:val="24"/>
                <w:szCs w:val="24"/>
              </w:rPr>
              <w:t>Management Committee members:</w:t>
            </w:r>
          </w:p>
          <w:p w14:paraId="4EE65A57" w14:textId="77777777" w:rsidR="008A306F" w:rsidRDefault="008A306F" w:rsidP="00845019">
            <w:pPr>
              <w:spacing w:after="0" w:line="240" w:lineRule="auto"/>
              <w:rPr>
                <w:sz w:val="24"/>
                <w:szCs w:val="24"/>
              </w:rPr>
            </w:pPr>
          </w:p>
          <w:p w14:paraId="7B307611" w14:textId="77777777" w:rsidR="00730ED2" w:rsidRDefault="00730ED2" w:rsidP="00845019">
            <w:pPr>
              <w:spacing w:after="0" w:line="240" w:lineRule="auto"/>
              <w:rPr>
                <w:sz w:val="24"/>
                <w:szCs w:val="24"/>
              </w:rPr>
            </w:pPr>
            <w:r>
              <w:rPr>
                <w:sz w:val="24"/>
                <w:szCs w:val="24"/>
              </w:rPr>
              <w:t>APPROVED the appointment of Mr Baird and Mr Madden to the Audit &amp; Compliance Sub-Committee; and</w:t>
            </w:r>
          </w:p>
          <w:p w14:paraId="685D0F2C" w14:textId="13BF69B5" w:rsidR="00730ED2" w:rsidRPr="00845019" w:rsidRDefault="00730ED2" w:rsidP="00845019">
            <w:pPr>
              <w:spacing w:after="0" w:line="240" w:lineRule="auto"/>
              <w:rPr>
                <w:sz w:val="24"/>
                <w:szCs w:val="24"/>
              </w:rPr>
            </w:pPr>
            <w:r>
              <w:rPr>
                <w:sz w:val="24"/>
                <w:szCs w:val="24"/>
              </w:rPr>
              <w:t>APPROVED the appointment of Ms Hryschko and Mr Kirkpatrick to the People &amp; Culture Sub-Committee.</w:t>
            </w:r>
          </w:p>
        </w:tc>
        <w:tc>
          <w:tcPr>
            <w:tcW w:w="969" w:type="dxa"/>
          </w:tcPr>
          <w:p w14:paraId="551BFD66" w14:textId="77777777" w:rsidR="00845019" w:rsidRPr="00EA36BE" w:rsidRDefault="00845019" w:rsidP="000F2EF7">
            <w:pPr>
              <w:spacing w:after="0" w:line="240" w:lineRule="auto"/>
              <w:rPr>
                <w:sz w:val="24"/>
                <w:szCs w:val="24"/>
              </w:rPr>
            </w:pPr>
          </w:p>
        </w:tc>
      </w:tr>
      <w:tr w:rsidR="00845019" w:rsidRPr="00EA36BE" w14:paraId="7D90928A" w14:textId="77777777" w:rsidTr="000F2EF7">
        <w:tc>
          <w:tcPr>
            <w:tcW w:w="750" w:type="dxa"/>
          </w:tcPr>
          <w:p w14:paraId="0FC38888" w14:textId="0CE13830" w:rsidR="00845019" w:rsidRDefault="00845019" w:rsidP="000F2EF7">
            <w:pPr>
              <w:spacing w:after="0" w:line="240" w:lineRule="auto"/>
              <w:rPr>
                <w:b/>
                <w:bCs/>
                <w:sz w:val="24"/>
                <w:szCs w:val="24"/>
              </w:rPr>
            </w:pPr>
            <w:r>
              <w:rPr>
                <w:b/>
                <w:bCs/>
                <w:sz w:val="24"/>
                <w:szCs w:val="24"/>
              </w:rPr>
              <w:t>15.</w:t>
            </w:r>
          </w:p>
        </w:tc>
        <w:tc>
          <w:tcPr>
            <w:tcW w:w="7297" w:type="dxa"/>
          </w:tcPr>
          <w:p w14:paraId="0194BF4F" w14:textId="77777777" w:rsidR="00845019" w:rsidRDefault="00845019" w:rsidP="00845019">
            <w:pPr>
              <w:spacing w:after="0" w:line="240" w:lineRule="auto"/>
              <w:rPr>
                <w:b/>
                <w:bCs/>
                <w:sz w:val="24"/>
                <w:szCs w:val="24"/>
              </w:rPr>
            </w:pPr>
            <w:r>
              <w:rPr>
                <w:b/>
                <w:bCs/>
                <w:sz w:val="24"/>
                <w:szCs w:val="24"/>
              </w:rPr>
              <w:t>APPOINTMENT OF VICE CONVENER</w:t>
            </w:r>
          </w:p>
          <w:p w14:paraId="57221054" w14:textId="77777777" w:rsidR="00057FA0" w:rsidRDefault="00057FA0" w:rsidP="00845019">
            <w:pPr>
              <w:spacing w:after="0" w:line="240" w:lineRule="auto"/>
              <w:rPr>
                <w:b/>
                <w:bCs/>
                <w:sz w:val="24"/>
                <w:szCs w:val="24"/>
              </w:rPr>
            </w:pPr>
          </w:p>
          <w:p w14:paraId="6E0D75F9" w14:textId="40C8ED8A" w:rsidR="00057FA0" w:rsidRPr="00581F6E" w:rsidRDefault="00057FA0" w:rsidP="00845019">
            <w:pPr>
              <w:spacing w:after="0" w:line="240" w:lineRule="auto"/>
              <w:rPr>
                <w:sz w:val="24"/>
                <w:szCs w:val="24"/>
              </w:rPr>
            </w:pPr>
            <w:r w:rsidRPr="00581F6E">
              <w:rPr>
                <w:sz w:val="24"/>
                <w:szCs w:val="24"/>
              </w:rPr>
              <w:t xml:space="preserve">The Head of Governance &amp; Assurance drew Members attention to the report noting that whilst the role of Vice Convener was not a statutory role it is considered best practise to appoint a Vice Convener. Nominations were sought. </w:t>
            </w:r>
          </w:p>
          <w:p w14:paraId="2783064E" w14:textId="77777777" w:rsidR="00845019" w:rsidRDefault="00845019" w:rsidP="00845019">
            <w:pPr>
              <w:spacing w:after="0" w:line="240" w:lineRule="auto"/>
              <w:rPr>
                <w:b/>
                <w:bCs/>
                <w:sz w:val="24"/>
                <w:szCs w:val="24"/>
              </w:rPr>
            </w:pPr>
          </w:p>
          <w:p w14:paraId="7B1FED86" w14:textId="73AFDE9E" w:rsidR="00845D22" w:rsidRPr="00845D22" w:rsidRDefault="005F6F4C" w:rsidP="00845019">
            <w:pPr>
              <w:spacing w:after="0" w:line="240" w:lineRule="auto"/>
              <w:rPr>
                <w:sz w:val="24"/>
                <w:szCs w:val="24"/>
              </w:rPr>
            </w:pPr>
            <w:r>
              <w:rPr>
                <w:sz w:val="24"/>
                <w:szCs w:val="24"/>
              </w:rPr>
              <w:t>Mr Nelson</w:t>
            </w:r>
            <w:r w:rsidR="00F87ABE">
              <w:rPr>
                <w:sz w:val="24"/>
                <w:szCs w:val="24"/>
              </w:rPr>
              <w:t xml:space="preserve"> nominated </w:t>
            </w:r>
            <w:r>
              <w:rPr>
                <w:sz w:val="24"/>
                <w:szCs w:val="24"/>
              </w:rPr>
              <w:t>Ms Connechen</w:t>
            </w:r>
            <w:r w:rsidR="00F87ABE">
              <w:rPr>
                <w:sz w:val="24"/>
                <w:szCs w:val="24"/>
              </w:rPr>
              <w:t xml:space="preserve">, </w:t>
            </w:r>
            <w:r w:rsidR="00513F17">
              <w:rPr>
                <w:sz w:val="24"/>
                <w:szCs w:val="24"/>
              </w:rPr>
              <w:t>t</w:t>
            </w:r>
            <w:r w:rsidR="0084240A">
              <w:rPr>
                <w:sz w:val="24"/>
                <w:szCs w:val="24"/>
              </w:rPr>
              <w:t>he Convener</w:t>
            </w:r>
            <w:r w:rsidR="00F87ABE">
              <w:rPr>
                <w:sz w:val="24"/>
                <w:szCs w:val="24"/>
              </w:rPr>
              <w:t xml:space="preserve"> seconded and members </w:t>
            </w:r>
            <w:r w:rsidR="00AE43BE">
              <w:rPr>
                <w:sz w:val="24"/>
                <w:szCs w:val="24"/>
              </w:rPr>
              <w:t xml:space="preserve">APPROVED </w:t>
            </w:r>
            <w:r w:rsidR="0084240A">
              <w:rPr>
                <w:sz w:val="24"/>
                <w:szCs w:val="24"/>
              </w:rPr>
              <w:t>Ms Connechen</w:t>
            </w:r>
            <w:r w:rsidR="00AE43BE">
              <w:rPr>
                <w:sz w:val="24"/>
                <w:szCs w:val="24"/>
              </w:rPr>
              <w:t xml:space="preserve"> as vice-convener.</w:t>
            </w:r>
          </w:p>
          <w:p w14:paraId="5B598652" w14:textId="028FDA7E" w:rsidR="00845019" w:rsidRPr="00845019" w:rsidRDefault="00845019" w:rsidP="00845019">
            <w:pPr>
              <w:spacing w:after="0" w:line="240" w:lineRule="auto"/>
              <w:rPr>
                <w:sz w:val="24"/>
                <w:szCs w:val="24"/>
              </w:rPr>
            </w:pPr>
          </w:p>
        </w:tc>
        <w:tc>
          <w:tcPr>
            <w:tcW w:w="969" w:type="dxa"/>
          </w:tcPr>
          <w:p w14:paraId="1482EB7B" w14:textId="77777777" w:rsidR="00845019" w:rsidRPr="00EA36BE" w:rsidRDefault="00845019" w:rsidP="000F2EF7">
            <w:pPr>
              <w:spacing w:after="0" w:line="240" w:lineRule="auto"/>
              <w:rPr>
                <w:sz w:val="24"/>
                <w:szCs w:val="24"/>
              </w:rPr>
            </w:pPr>
          </w:p>
        </w:tc>
      </w:tr>
      <w:tr w:rsidR="00DB3389" w:rsidRPr="00EA36BE" w14:paraId="3C056626" w14:textId="77777777" w:rsidTr="000F2EF7">
        <w:tc>
          <w:tcPr>
            <w:tcW w:w="9016" w:type="dxa"/>
            <w:gridSpan w:val="3"/>
          </w:tcPr>
          <w:p w14:paraId="34910F51" w14:textId="64C32E5D" w:rsidR="00DB3389" w:rsidRPr="00DB3389" w:rsidRDefault="00DB3389" w:rsidP="000F2EF7">
            <w:pPr>
              <w:spacing w:after="0" w:line="240" w:lineRule="auto"/>
              <w:rPr>
                <w:b/>
                <w:bCs/>
                <w:sz w:val="20"/>
                <w:szCs w:val="20"/>
              </w:rPr>
            </w:pPr>
            <w:r>
              <w:rPr>
                <w:b/>
                <w:bCs/>
                <w:sz w:val="20"/>
                <w:szCs w:val="20"/>
              </w:rPr>
              <w:t>For Noting</w:t>
            </w:r>
          </w:p>
        </w:tc>
      </w:tr>
      <w:tr w:rsidR="00845019" w:rsidRPr="00EA36BE" w14:paraId="44C6770F" w14:textId="77777777" w:rsidTr="000F2EF7">
        <w:tc>
          <w:tcPr>
            <w:tcW w:w="750" w:type="dxa"/>
          </w:tcPr>
          <w:p w14:paraId="76D8FFB8" w14:textId="2AB14FA3" w:rsidR="00845019" w:rsidRDefault="00845019" w:rsidP="000F2EF7">
            <w:pPr>
              <w:spacing w:after="0" w:line="240" w:lineRule="auto"/>
              <w:rPr>
                <w:b/>
                <w:bCs/>
                <w:sz w:val="24"/>
                <w:szCs w:val="24"/>
              </w:rPr>
            </w:pPr>
            <w:r>
              <w:rPr>
                <w:b/>
                <w:bCs/>
                <w:sz w:val="24"/>
                <w:szCs w:val="24"/>
              </w:rPr>
              <w:t>16.</w:t>
            </w:r>
          </w:p>
        </w:tc>
        <w:tc>
          <w:tcPr>
            <w:tcW w:w="7297" w:type="dxa"/>
          </w:tcPr>
          <w:p w14:paraId="0ECCB1A5" w14:textId="54A52ECC" w:rsidR="00845019" w:rsidRDefault="00845019" w:rsidP="0084240A">
            <w:pPr>
              <w:spacing w:after="0" w:line="240" w:lineRule="auto"/>
              <w:rPr>
                <w:sz w:val="24"/>
                <w:szCs w:val="24"/>
              </w:rPr>
            </w:pPr>
            <w:r>
              <w:rPr>
                <w:b/>
                <w:bCs/>
                <w:sz w:val="24"/>
                <w:szCs w:val="24"/>
              </w:rPr>
              <w:t>CORPORATE RISK REGISTER</w:t>
            </w:r>
          </w:p>
          <w:p w14:paraId="5586272B" w14:textId="77777777" w:rsidR="00730ED2" w:rsidRDefault="00730ED2" w:rsidP="00845019">
            <w:pPr>
              <w:spacing w:after="0" w:line="240" w:lineRule="auto"/>
              <w:rPr>
                <w:sz w:val="24"/>
                <w:szCs w:val="24"/>
              </w:rPr>
            </w:pPr>
          </w:p>
          <w:p w14:paraId="7DD73C56" w14:textId="28AA7007" w:rsidR="00730ED2" w:rsidRPr="00845019" w:rsidRDefault="00730ED2" w:rsidP="00845019">
            <w:pPr>
              <w:spacing w:after="0" w:line="240" w:lineRule="auto"/>
              <w:rPr>
                <w:sz w:val="24"/>
                <w:szCs w:val="24"/>
              </w:rPr>
            </w:pPr>
            <w:r>
              <w:rPr>
                <w:sz w:val="24"/>
                <w:szCs w:val="24"/>
              </w:rPr>
              <w:t>Management Committee members NOTED the key risks</w:t>
            </w:r>
            <w:r w:rsidR="00913205">
              <w:rPr>
                <w:sz w:val="24"/>
                <w:szCs w:val="24"/>
              </w:rPr>
              <w:t>.</w:t>
            </w:r>
          </w:p>
        </w:tc>
        <w:tc>
          <w:tcPr>
            <w:tcW w:w="969" w:type="dxa"/>
          </w:tcPr>
          <w:p w14:paraId="4532B13E" w14:textId="77777777" w:rsidR="00845019" w:rsidRPr="00EA36BE" w:rsidRDefault="00845019" w:rsidP="000F2EF7">
            <w:pPr>
              <w:spacing w:after="0" w:line="240" w:lineRule="auto"/>
              <w:rPr>
                <w:sz w:val="24"/>
                <w:szCs w:val="24"/>
              </w:rPr>
            </w:pPr>
          </w:p>
        </w:tc>
      </w:tr>
      <w:tr w:rsidR="00845019" w:rsidRPr="00EA36BE" w14:paraId="31A5035F" w14:textId="77777777" w:rsidTr="000F2EF7">
        <w:tc>
          <w:tcPr>
            <w:tcW w:w="750" w:type="dxa"/>
          </w:tcPr>
          <w:p w14:paraId="3CA75BFD" w14:textId="296329AE" w:rsidR="00845019" w:rsidRDefault="00845019" w:rsidP="000F2EF7">
            <w:pPr>
              <w:spacing w:after="0" w:line="240" w:lineRule="auto"/>
              <w:rPr>
                <w:b/>
                <w:bCs/>
                <w:sz w:val="24"/>
                <w:szCs w:val="24"/>
              </w:rPr>
            </w:pPr>
            <w:r>
              <w:rPr>
                <w:b/>
                <w:bCs/>
                <w:sz w:val="24"/>
                <w:szCs w:val="24"/>
              </w:rPr>
              <w:t>17.</w:t>
            </w:r>
          </w:p>
        </w:tc>
        <w:tc>
          <w:tcPr>
            <w:tcW w:w="7297" w:type="dxa"/>
          </w:tcPr>
          <w:p w14:paraId="6E4B9BC9" w14:textId="2AA783A2" w:rsidR="00845019" w:rsidRDefault="00DB3389" w:rsidP="00845019">
            <w:pPr>
              <w:spacing w:after="0" w:line="240" w:lineRule="auto"/>
              <w:rPr>
                <w:b/>
                <w:bCs/>
                <w:sz w:val="24"/>
                <w:szCs w:val="24"/>
              </w:rPr>
            </w:pPr>
            <w:r>
              <w:rPr>
                <w:b/>
                <w:bCs/>
                <w:sz w:val="24"/>
                <w:szCs w:val="24"/>
              </w:rPr>
              <w:t>D&amp;G HOMES</w:t>
            </w:r>
            <w:r w:rsidR="00E637D8">
              <w:rPr>
                <w:b/>
                <w:bCs/>
                <w:sz w:val="24"/>
                <w:szCs w:val="24"/>
              </w:rPr>
              <w:t xml:space="preserve"> </w:t>
            </w:r>
            <w:r w:rsidR="00E637D8" w:rsidRPr="00E637D8">
              <w:rPr>
                <w:i/>
                <w:iCs/>
                <w:sz w:val="24"/>
                <w:szCs w:val="24"/>
              </w:rPr>
              <w:t>– this item is confidential</w:t>
            </w:r>
            <w:r w:rsidR="00E637D8">
              <w:rPr>
                <w:b/>
                <w:bCs/>
                <w:sz w:val="24"/>
                <w:szCs w:val="24"/>
              </w:rPr>
              <w:t xml:space="preserve"> </w:t>
            </w:r>
          </w:p>
          <w:p w14:paraId="6FF474BA" w14:textId="77777777" w:rsidR="00DB3389" w:rsidRDefault="00DB3389" w:rsidP="00845019">
            <w:pPr>
              <w:spacing w:after="0" w:line="240" w:lineRule="auto"/>
              <w:rPr>
                <w:b/>
                <w:bCs/>
                <w:sz w:val="24"/>
                <w:szCs w:val="24"/>
              </w:rPr>
            </w:pPr>
          </w:p>
          <w:p w14:paraId="7B80D2F8" w14:textId="792A2060" w:rsidR="00730ED2" w:rsidRPr="00DB3389" w:rsidRDefault="00730ED2" w:rsidP="00845019">
            <w:pPr>
              <w:spacing w:after="0" w:line="240" w:lineRule="auto"/>
              <w:rPr>
                <w:sz w:val="24"/>
                <w:szCs w:val="24"/>
              </w:rPr>
            </w:pPr>
          </w:p>
        </w:tc>
        <w:tc>
          <w:tcPr>
            <w:tcW w:w="969" w:type="dxa"/>
          </w:tcPr>
          <w:p w14:paraId="182A8109" w14:textId="77777777" w:rsidR="00845019" w:rsidRPr="00EA36BE" w:rsidRDefault="00845019" w:rsidP="000F2EF7">
            <w:pPr>
              <w:spacing w:after="0" w:line="240" w:lineRule="auto"/>
              <w:rPr>
                <w:sz w:val="24"/>
                <w:szCs w:val="24"/>
              </w:rPr>
            </w:pPr>
          </w:p>
        </w:tc>
      </w:tr>
      <w:tr w:rsidR="00DB3389" w:rsidRPr="00EA36BE" w14:paraId="7871B1B2" w14:textId="77777777" w:rsidTr="000F2EF7">
        <w:tc>
          <w:tcPr>
            <w:tcW w:w="9016" w:type="dxa"/>
            <w:gridSpan w:val="3"/>
          </w:tcPr>
          <w:p w14:paraId="2ED6907C" w14:textId="77777777" w:rsidR="00DB3389" w:rsidRPr="00DB3389" w:rsidRDefault="00DB3389" w:rsidP="000F2EF7">
            <w:pPr>
              <w:spacing w:after="0" w:line="240" w:lineRule="auto"/>
              <w:rPr>
                <w:b/>
                <w:bCs/>
                <w:sz w:val="20"/>
                <w:szCs w:val="20"/>
              </w:rPr>
            </w:pPr>
            <w:r>
              <w:rPr>
                <w:b/>
                <w:bCs/>
                <w:sz w:val="20"/>
                <w:szCs w:val="20"/>
              </w:rPr>
              <w:t>For Discussion</w:t>
            </w:r>
          </w:p>
        </w:tc>
      </w:tr>
      <w:tr w:rsidR="00DB3389" w:rsidRPr="00EA36BE" w14:paraId="5F9E6BC6" w14:textId="77777777" w:rsidTr="000F2EF7">
        <w:tc>
          <w:tcPr>
            <w:tcW w:w="750" w:type="dxa"/>
          </w:tcPr>
          <w:p w14:paraId="3649ED09" w14:textId="41BEC41D" w:rsidR="00DB3389" w:rsidRDefault="00DB3389" w:rsidP="000F2EF7">
            <w:pPr>
              <w:spacing w:after="0" w:line="240" w:lineRule="auto"/>
              <w:rPr>
                <w:b/>
                <w:bCs/>
                <w:sz w:val="24"/>
                <w:szCs w:val="24"/>
              </w:rPr>
            </w:pPr>
            <w:r>
              <w:rPr>
                <w:b/>
                <w:bCs/>
                <w:sz w:val="24"/>
                <w:szCs w:val="24"/>
              </w:rPr>
              <w:t>18.</w:t>
            </w:r>
          </w:p>
        </w:tc>
        <w:tc>
          <w:tcPr>
            <w:tcW w:w="7297" w:type="dxa"/>
          </w:tcPr>
          <w:p w14:paraId="7C2B1966" w14:textId="77777777" w:rsidR="00DB3389" w:rsidRDefault="00DB3389" w:rsidP="00845019">
            <w:pPr>
              <w:spacing w:after="0" w:line="240" w:lineRule="auto"/>
              <w:rPr>
                <w:b/>
                <w:bCs/>
                <w:sz w:val="24"/>
                <w:szCs w:val="24"/>
              </w:rPr>
            </w:pPr>
            <w:r>
              <w:rPr>
                <w:b/>
                <w:bCs/>
                <w:sz w:val="24"/>
                <w:szCs w:val="24"/>
              </w:rPr>
              <w:t>TENANT VOICE</w:t>
            </w:r>
          </w:p>
          <w:p w14:paraId="1A00E3DF" w14:textId="77777777" w:rsidR="00DB3389" w:rsidRDefault="00DB3389" w:rsidP="00845019">
            <w:pPr>
              <w:spacing w:after="0" w:line="240" w:lineRule="auto"/>
              <w:rPr>
                <w:sz w:val="24"/>
                <w:szCs w:val="24"/>
              </w:rPr>
            </w:pPr>
          </w:p>
          <w:p w14:paraId="4146A377" w14:textId="3A2DB009" w:rsidR="0042018D" w:rsidRPr="00CA3D70" w:rsidRDefault="00513F17" w:rsidP="00845019">
            <w:pPr>
              <w:spacing w:after="0" w:line="240" w:lineRule="auto"/>
              <w:rPr>
                <w:sz w:val="24"/>
                <w:szCs w:val="24"/>
              </w:rPr>
            </w:pPr>
            <w:r>
              <w:rPr>
                <w:sz w:val="24"/>
                <w:szCs w:val="24"/>
              </w:rPr>
              <w:t xml:space="preserve">No matters were raised. </w:t>
            </w:r>
          </w:p>
          <w:p w14:paraId="4D173F25" w14:textId="4280ABC2" w:rsidR="00DB3389" w:rsidRPr="00DB3389" w:rsidRDefault="00DB3389" w:rsidP="00845019">
            <w:pPr>
              <w:spacing w:after="0" w:line="240" w:lineRule="auto"/>
              <w:rPr>
                <w:sz w:val="24"/>
                <w:szCs w:val="24"/>
              </w:rPr>
            </w:pPr>
          </w:p>
        </w:tc>
        <w:tc>
          <w:tcPr>
            <w:tcW w:w="969" w:type="dxa"/>
          </w:tcPr>
          <w:p w14:paraId="0FDE5638" w14:textId="77777777" w:rsidR="00DB3389" w:rsidRPr="00EA36BE" w:rsidRDefault="00DB3389" w:rsidP="000F2EF7">
            <w:pPr>
              <w:spacing w:after="0" w:line="240" w:lineRule="auto"/>
              <w:rPr>
                <w:sz w:val="24"/>
                <w:szCs w:val="24"/>
              </w:rPr>
            </w:pPr>
          </w:p>
        </w:tc>
      </w:tr>
      <w:tr w:rsidR="00DB3389" w:rsidRPr="00EA36BE" w14:paraId="40A4508D" w14:textId="77777777" w:rsidTr="000F2EF7">
        <w:tc>
          <w:tcPr>
            <w:tcW w:w="750" w:type="dxa"/>
          </w:tcPr>
          <w:p w14:paraId="767E6833" w14:textId="7ACC31E3" w:rsidR="00DB3389" w:rsidRDefault="00DB3389" w:rsidP="000F2EF7">
            <w:pPr>
              <w:spacing w:after="0" w:line="240" w:lineRule="auto"/>
              <w:rPr>
                <w:b/>
                <w:bCs/>
                <w:sz w:val="24"/>
                <w:szCs w:val="24"/>
              </w:rPr>
            </w:pPr>
            <w:r>
              <w:rPr>
                <w:b/>
                <w:bCs/>
                <w:sz w:val="24"/>
                <w:szCs w:val="24"/>
              </w:rPr>
              <w:t>19.</w:t>
            </w:r>
          </w:p>
        </w:tc>
        <w:tc>
          <w:tcPr>
            <w:tcW w:w="7297" w:type="dxa"/>
          </w:tcPr>
          <w:p w14:paraId="1D876C57" w14:textId="77777777" w:rsidR="00DB3389" w:rsidRDefault="00DB3389" w:rsidP="00845019">
            <w:pPr>
              <w:spacing w:after="0" w:line="240" w:lineRule="auto"/>
              <w:rPr>
                <w:b/>
                <w:bCs/>
                <w:sz w:val="24"/>
                <w:szCs w:val="24"/>
              </w:rPr>
            </w:pPr>
            <w:r>
              <w:rPr>
                <w:b/>
                <w:bCs/>
                <w:sz w:val="24"/>
                <w:szCs w:val="24"/>
              </w:rPr>
              <w:t>ANY OTHER COMPETENT BUSINESS</w:t>
            </w:r>
          </w:p>
          <w:p w14:paraId="6A706CA7" w14:textId="6EE3CD1F" w:rsidR="00B13653" w:rsidRPr="00DB3389" w:rsidRDefault="00B13653" w:rsidP="0034542C">
            <w:pPr>
              <w:spacing w:after="0" w:line="240" w:lineRule="auto"/>
              <w:rPr>
                <w:sz w:val="24"/>
                <w:szCs w:val="24"/>
              </w:rPr>
            </w:pPr>
          </w:p>
        </w:tc>
        <w:tc>
          <w:tcPr>
            <w:tcW w:w="969" w:type="dxa"/>
          </w:tcPr>
          <w:p w14:paraId="5BD8F2DE" w14:textId="77777777" w:rsidR="00DB3389" w:rsidRDefault="00DB3389" w:rsidP="000F2EF7">
            <w:pPr>
              <w:spacing w:after="0" w:line="240" w:lineRule="auto"/>
              <w:rPr>
                <w:sz w:val="24"/>
                <w:szCs w:val="24"/>
              </w:rPr>
            </w:pPr>
          </w:p>
          <w:p w14:paraId="760533E2" w14:textId="3B47AAFF" w:rsidR="00B06724" w:rsidRPr="00EA36BE" w:rsidRDefault="00B06724" w:rsidP="000F2EF7">
            <w:pPr>
              <w:spacing w:after="0" w:line="240" w:lineRule="auto"/>
              <w:rPr>
                <w:sz w:val="24"/>
                <w:szCs w:val="24"/>
              </w:rPr>
            </w:pPr>
          </w:p>
        </w:tc>
      </w:tr>
      <w:tr w:rsidR="00DB3389" w:rsidRPr="00EA36BE" w14:paraId="18B7F87B" w14:textId="77777777" w:rsidTr="000F2EF7">
        <w:tc>
          <w:tcPr>
            <w:tcW w:w="750" w:type="dxa"/>
          </w:tcPr>
          <w:p w14:paraId="064144E7" w14:textId="05B8CE99" w:rsidR="00DB3389" w:rsidRDefault="00DB3389" w:rsidP="000F2EF7">
            <w:pPr>
              <w:spacing w:after="0" w:line="240" w:lineRule="auto"/>
              <w:rPr>
                <w:b/>
                <w:bCs/>
                <w:sz w:val="24"/>
                <w:szCs w:val="24"/>
              </w:rPr>
            </w:pPr>
            <w:r>
              <w:rPr>
                <w:b/>
                <w:bCs/>
                <w:sz w:val="24"/>
                <w:szCs w:val="24"/>
              </w:rPr>
              <w:t>20.</w:t>
            </w:r>
          </w:p>
        </w:tc>
        <w:tc>
          <w:tcPr>
            <w:tcW w:w="7297" w:type="dxa"/>
          </w:tcPr>
          <w:p w14:paraId="1D00D37B" w14:textId="77777777" w:rsidR="00DB3389" w:rsidRDefault="00DB3389" w:rsidP="00845019">
            <w:pPr>
              <w:spacing w:after="0" w:line="240" w:lineRule="auto"/>
              <w:rPr>
                <w:b/>
                <w:bCs/>
                <w:sz w:val="24"/>
                <w:szCs w:val="24"/>
              </w:rPr>
            </w:pPr>
            <w:r>
              <w:rPr>
                <w:b/>
                <w:bCs/>
                <w:sz w:val="24"/>
                <w:szCs w:val="24"/>
              </w:rPr>
              <w:t>DATE OF NEXT MEETING</w:t>
            </w:r>
          </w:p>
          <w:p w14:paraId="64704954" w14:textId="77777777" w:rsidR="00DB3389" w:rsidRDefault="00DB3389" w:rsidP="00845019">
            <w:pPr>
              <w:spacing w:after="0" w:line="240" w:lineRule="auto"/>
              <w:rPr>
                <w:b/>
                <w:bCs/>
                <w:sz w:val="24"/>
                <w:szCs w:val="24"/>
              </w:rPr>
            </w:pPr>
          </w:p>
          <w:p w14:paraId="10FCF61D" w14:textId="34303F57" w:rsidR="00DB3389" w:rsidRPr="00730ED2" w:rsidRDefault="00730ED2" w:rsidP="00845019">
            <w:pPr>
              <w:spacing w:after="0" w:line="240" w:lineRule="auto"/>
              <w:rPr>
                <w:sz w:val="24"/>
                <w:szCs w:val="24"/>
              </w:rPr>
            </w:pPr>
            <w:r w:rsidRPr="00730ED2">
              <w:rPr>
                <w:sz w:val="24"/>
                <w:szCs w:val="24"/>
              </w:rPr>
              <w:t xml:space="preserve">Tuesday 30 July 17:30 Training </w:t>
            </w:r>
          </w:p>
        </w:tc>
        <w:tc>
          <w:tcPr>
            <w:tcW w:w="969" w:type="dxa"/>
          </w:tcPr>
          <w:p w14:paraId="3C8BB85B" w14:textId="77777777" w:rsidR="00DB3389" w:rsidRDefault="00DB3389" w:rsidP="000F2EF7">
            <w:pPr>
              <w:spacing w:after="0" w:line="240" w:lineRule="auto"/>
              <w:rPr>
                <w:sz w:val="24"/>
                <w:szCs w:val="24"/>
              </w:rPr>
            </w:pPr>
          </w:p>
          <w:p w14:paraId="58FE8188" w14:textId="77777777" w:rsidR="00730ED2" w:rsidRDefault="00730ED2" w:rsidP="000F2EF7">
            <w:pPr>
              <w:spacing w:after="0" w:line="240" w:lineRule="auto"/>
              <w:rPr>
                <w:sz w:val="24"/>
                <w:szCs w:val="24"/>
              </w:rPr>
            </w:pPr>
          </w:p>
          <w:p w14:paraId="537A5FBF" w14:textId="30CA138A" w:rsidR="00730ED2" w:rsidRPr="00EA36BE" w:rsidRDefault="00730ED2" w:rsidP="000F2EF7">
            <w:pPr>
              <w:spacing w:after="0" w:line="240" w:lineRule="auto"/>
              <w:rPr>
                <w:sz w:val="24"/>
                <w:szCs w:val="24"/>
              </w:rPr>
            </w:pPr>
            <w:r>
              <w:rPr>
                <w:sz w:val="24"/>
                <w:szCs w:val="24"/>
              </w:rPr>
              <w:t>All</w:t>
            </w:r>
          </w:p>
        </w:tc>
      </w:tr>
    </w:tbl>
    <w:p w14:paraId="0B10CEA4" w14:textId="77777777" w:rsidR="002B0691" w:rsidRDefault="002B0691"/>
    <w:sectPr w:rsidR="002B069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28291" w14:textId="77777777" w:rsidR="001B227E" w:rsidRDefault="001B227E" w:rsidP="00845019">
      <w:pPr>
        <w:spacing w:after="0" w:line="240" w:lineRule="auto"/>
      </w:pPr>
      <w:r>
        <w:separator/>
      </w:r>
    </w:p>
  </w:endnote>
  <w:endnote w:type="continuationSeparator" w:id="0">
    <w:p w14:paraId="2AA80C23" w14:textId="77777777" w:rsidR="001B227E" w:rsidRDefault="001B227E" w:rsidP="00845019">
      <w:pPr>
        <w:spacing w:after="0" w:line="240" w:lineRule="auto"/>
      </w:pPr>
      <w:r>
        <w:continuationSeparator/>
      </w:r>
    </w:p>
  </w:endnote>
  <w:endnote w:type="continuationNotice" w:id="1">
    <w:p w14:paraId="1DD3D9A8" w14:textId="77777777" w:rsidR="001B227E" w:rsidRDefault="001B2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419410"/>
      <w:docPartObj>
        <w:docPartGallery w:val="Page Numbers (Bottom of Page)"/>
        <w:docPartUnique/>
      </w:docPartObj>
    </w:sdtPr>
    <w:sdtEndPr/>
    <w:sdtContent>
      <w:sdt>
        <w:sdtPr>
          <w:id w:val="-1769616900"/>
          <w:docPartObj>
            <w:docPartGallery w:val="Page Numbers (Top of Page)"/>
            <w:docPartUnique/>
          </w:docPartObj>
        </w:sdtPr>
        <w:sdtEndPr/>
        <w:sdtContent>
          <w:p w14:paraId="39EDE1FE" w14:textId="5312CAD1" w:rsidR="00DB3389" w:rsidRDefault="00DB3389">
            <w:pPr>
              <w:pStyle w:val="Footer"/>
              <w:jc w:val="right"/>
            </w:pPr>
            <w:r w:rsidRPr="00DB3389">
              <w:rPr>
                <w:rFonts w:asciiTheme="minorBidi" w:hAnsiTheme="minorBidi"/>
                <w:sz w:val="20"/>
                <w:szCs w:val="20"/>
              </w:rPr>
              <w:t xml:space="preserve">Page </w:t>
            </w:r>
            <w:r w:rsidRPr="00DB3389">
              <w:rPr>
                <w:rFonts w:asciiTheme="minorBidi" w:hAnsiTheme="minorBidi"/>
                <w:sz w:val="20"/>
                <w:szCs w:val="20"/>
              </w:rPr>
              <w:fldChar w:fldCharType="begin"/>
            </w:r>
            <w:r w:rsidRPr="00DB3389">
              <w:rPr>
                <w:rFonts w:asciiTheme="minorBidi" w:hAnsiTheme="minorBidi"/>
                <w:sz w:val="20"/>
                <w:szCs w:val="20"/>
              </w:rPr>
              <w:instrText xml:space="preserve"> PAGE </w:instrText>
            </w:r>
            <w:r w:rsidRPr="00DB3389">
              <w:rPr>
                <w:rFonts w:asciiTheme="minorBidi" w:hAnsiTheme="minorBidi"/>
                <w:sz w:val="20"/>
                <w:szCs w:val="20"/>
              </w:rPr>
              <w:fldChar w:fldCharType="separate"/>
            </w:r>
            <w:r w:rsidRPr="00DB3389">
              <w:rPr>
                <w:rFonts w:asciiTheme="minorBidi" w:hAnsiTheme="minorBidi"/>
                <w:noProof/>
                <w:sz w:val="20"/>
                <w:szCs w:val="20"/>
              </w:rPr>
              <w:t>2</w:t>
            </w:r>
            <w:r w:rsidRPr="00DB3389">
              <w:rPr>
                <w:rFonts w:asciiTheme="minorBidi" w:hAnsiTheme="minorBidi"/>
                <w:sz w:val="20"/>
                <w:szCs w:val="20"/>
              </w:rPr>
              <w:fldChar w:fldCharType="end"/>
            </w:r>
            <w:r w:rsidRPr="00DB3389">
              <w:rPr>
                <w:rFonts w:asciiTheme="minorBidi" w:hAnsiTheme="minorBidi"/>
                <w:sz w:val="20"/>
                <w:szCs w:val="20"/>
              </w:rPr>
              <w:t xml:space="preserve"> of </w:t>
            </w:r>
            <w:r w:rsidRPr="00DB3389">
              <w:rPr>
                <w:rFonts w:asciiTheme="minorBidi" w:hAnsiTheme="minorBidi"/>
                <w:sz w:val="20"/>
                <w:szCs w:val="20"/>
              </w:rPr>
              <w:fldChar w:fldCharType="begin"/>
            </w:r>
            <w:r w:rsidRPr="00DB3389">
              <w:rPr>
                <w:rFonts w:asciiTheme="minorBidi" w:hAnsiTheme="minorBidi"/>
                <w:sz w:val="20"/>
                <w:szCs w:val="20"/>
              </w:rPr>
              <w:instrText xml:space="preserve"> NUMPAGES  </w:instrText>
            </w:r>
            <w:r w:rsidRPr="00DB3389">
              <w:rPr>
                <w:rFonts w:asciiTheme="minorBidi" w:hAnsiTheme="minorBidi"/>
                <w:sz w:val="20"/>
                <w:szCs w:val="20"/>
              </w:rPr>
              <w:fldChar w:fldCharType="separate"/>
            </w:r>
            <w:r w:rsidRPr="00DB3389">
              <w:rPr>
                <w:rFonts w:asciiTheme="minorBidi" w:hAnsiTheme="minorBidi"/>
                <w:noProof/>
                <w:sz w:val="20"/>
                <w:szCs w:val="20"/>
              </w:rPr>
              <w:t>2</w:t>
            </w:r>
            <w:r w:rsidRPr="00DB3389">
              <w:rPr>
                <w:rFonts w:asciiTheme="minorBidi" w:hAnsiTheme="minorBidi"/>
                <w:sz w:val="20"/>
                <w:szCs w:val="20"/>
              </w:rPr>
              <w:fldChar w:fldCharType="end"/>
            </w:r>
          </w:p>
        </w:sdtContent>
      </w:sdt>
    </w:sdtContent>
  </w:sdt>
  <w:p w14:paraId="60FB35AE" w14:textId="77777777" w:rsidR="00DB3389" w:rsidRDefault="00DB3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826D1" w14:textId="77777777" w:rsidR="001B227E" w:rsidRDefault="001B227E" w:rsidP="00845019">
      <w:pPr>
        <w:spacing w:after="0" w:line="240" w:lineRule="auto"/>
      </w:pPr>
      <w:r>
        <w:separator/>
      </w:r>
    </w:p>
  </w:footnote>
  <w:footnote w:type="continuationSeparator" w:id="0">
    <w:p w14:paraId="04D70ECE" w14:textId="77777777" w:rsidR="001B227E" w:rsidRDefault="001B227E" w:rsidP="00845019">
      <w:pPr>
        <w:spacing w:after="0" w:line="240" w:lineRule="auto"/>
      </w:pPr>
      <w:r>
        <w:continuationSeparator/>
      </w:r>
    </w:p>
  </w:footnote>
  <w:footnote w:type="continuationNotice" w:id="1">
    <w:p w14:paraId="788EEDC8" w14:textId="77777777" w:rsidR="001B227E" w:rsidRDefault="001B22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9B6ED" w14:textId="6B53AB01" w:rsidR="00845019" w:rsidRDefault="00845019" w:rsidP="00845019">
    <w:pPr>
      <w:pStyle w:val="Header"/>
      <w:jc w:val="right"/>
    </w:pPr>
    <w:r>
      <w:rPr>
        <w:noProof/>
        <w14:ligatures w14:val="standardContextual"/>
      </w:rPr>
      <w:drawing>
        <wp:inline distT="0" distB="0" distL="0" distR="0" wp14:anchorId="03D43EB2" wp14:editId="00DED8CB">
          <wp:extent cx="908050" cy="654050"/>
          <wp:effectExtent l="0" t="0" r="6350" b="0"/>
          <wp:docPr id="784475656" name="Picture 1"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75656" name="Picture 1" descr="A logo for a housing associ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050" cy="654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687B"/>
    <w:multiLevelType w:val="hybridMultilevel"/>
    <w:tmpl w:val="F2D697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D7E5C"/>
    <w:multiLevelType w:val="hybridMultilevel"/>
    <w:tmpl w:val="AD9010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113498"/>
    <w:multiLevelType w:val="hybridMultilevel"/>
    <w:tmpl w:val="F77CFF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642F3"/>
    <w:multiLevelType w:val="hybridMultilevel"/>
    <w:tmpl w:val="BF16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3634D"/>
    <w:multiLevelType w:val="hybridMultilevel"/>
    <w:tmpl w:val="BDE6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905333">
    <w:abstractNumId w:val="4"/>
  </w:num>
  <w:num w:numId="2" w16cid:durableId="1052925587">
    <w:abstractNumId w:val="3"/>
  </w:num>
  <w:num w:numId="3" w16cid:durableId="1209491529">
    <w:abstractNumId w:val="0"/>
  </w:num>
  <w:num w:numId="4" w16cid:durableId="369304326">
    <w:abstractNumId w:val="2"/>
  </w:num>
  <w:num w:numId="5" w16cid:durableId="1002976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19"/>
    <w:rsid w:val="000321B6"/>
    <w:rsid w:val="00042CDE"/>
    <w:rsid w:val="000474CD"/>
    <w:rsid w:val="000520E6"/>
    <w:rsid w:val="00054B96"/>
    <w:rsid w:val="00057FA0"/>
    <w:rsid w:val="00062D82"/>
    <w:rsid w:val="000A5779"/>
    <w:rsid w:val="000C39CB"/>
    <w:rsid w:val="000C48EF"/>
    <w:rsid w:val="001078B1"/>
    <w:rsid w:val="00121CC9"/>
    <w:rsid w:val="001432F9"/>
    <w:rsid w:val="00144418"/>
    <w:rsid w:val="00150919"/>
    <w:rsid w:val="00174895"/>
    <w:rsid w:val="001A1C71"/>
    <w:rsid w:val="001A3202"/>
    <w:rsid w:val="001A3A2F"/>
    <w:rsid w:val="001B227E"/>
    <w:rsid w:val="001F14C1"/>
    <w:rsid w:val="00202CB8"/>
    <w:rsid w:val="002177EC"/>
    <w:rsid w:val="002254FD"/>
    <w:rsid w:val="00276048"/>
    <w:rsid w:val="002B0691"/>
    <w:rsid w:val="002B6567"/>
    <w:rsid w:val="002C248C"/>
    <w:rsid w:val="002C2F0F"/>
    <w:rsid w:val="002C5F44"/>
    <w:rsid w:val="002E128B"/>
    <w:rsid w:val="002F3A33"/>
    <w:rsid w:val="00336865"/>
    <w:rsid w:val="0034542C"/>
    <w:rsid w:val="003A1DDF"/>
    <w:rsid w:val="003C5671"/>
    <w:rsid w:val="003D332B"/>
    <w:rsid w:val="003E6EF9"/>
    <w:rsid w:val="003F22AF"/>
    <w:rsid w:val="00401A70"/>
    <w:rsid w:val="00407C97"/>
    <w:rsid w:val="00412196"/>
    <w:rsid w:val="004166B6"/>
    <w:rsid w:val="0042018D"/>
    <w:rsid w:val="00441303"/>
    <w:rsid w:val="00444BD3"/>
    <w:rsid w:val="00467756"/>
    <w:rsid w:val="00475D3F"/>
    <w:rsid w:val="00481F3C"/>
    <w:rsid w:val="004A615A"/>
    <w:rsid w:val="004D53DB"/>
    <w:rsid w:val="004F2910"/>
    <w:rsid w:val="00513F17"/>
    <w:rsid w:val="00534031"/>
    <w:rsid w:val="0054672E"/>
    <w:rsid w:val="00563799"/>
    <w:rsid w:val="0056642B"/>
    <w:rsid w:val="0057009F"/>
    <w:rsid w:val="00570EAA"/>
    <w:rsid w:val="00571FB9"/>
    <w:rsid w:val="00572F9E"/>
    <w:rsid w:val="00581F6E"/>
    <w:rsid w:val="005B235F"/>
    <w:rsid w:val="005C3A43"/>
    <w:rsid w:val="005E54A6"/>
    <w:rsid w:val="005E7B2F"/>
    <w:rsid w:val="005F6F4C"/>
    <w:rsid w:val="006112AF"/>
    <w:rsid w:val="00615447"/>
    <w:rsid w:val="00632F51"/>
    <w:rsid w:val="00662BA6"/>
    <w:rsid w:val="00683F72"/>
    <w:rsid w:val="006918B8"/>
    <w:rsid w:val="00692288"/>
    <w:rsid w:val="006A0CAE"/>
    <w:rsid w:val="006B7AE0"/>
    <w:rsid w:val="006C33E5"/>
    <w:rsid w:val="00700EDE"/>
    <w:rsid w:val="007011CD"/>
    <w:rsid w:val="00730ED2"/>
    <w:rsid w:val="00735906"/>
    <w:rsid w:val="00745DE9"/>
    <w:rsid w:val="00746854"/>
    <w:rsid w:val="00775BF0"/>
    <w:rsid w:val="00786CF3"/>
    <w:rsid w:val="00787632"/>
    <w:rsid w:val="007A3CB6"/>
    <w:rsid w:val="007C5784"/>
    <w:rsid w:val="007D5A40"/>
    <w:rsid w:val="007E0366"/>
    <w:rsid w:val="007E65B8"/>
    <w:rsid w:val="0080192A"/>
    <w:rsid w:val="00812D74"/>
    <w:rsid w:val="008165DC"/>
    <w:rsid w:val="0084240A"/>
    <w:rsid w:val="00845019"/>
    <w:rsid w:val="00845D22"/>
    <w:rsid w:val="00857D1B"/>
    <w:rsid w:val="00871F1B"/>
    <w:rsid w:val="0087262E"/>
    <w:rsid w:val="008A306F"/>
    <w:rsid w:val="008E02CF"/>
    <w:rsid w:val="008E7E17"/>
    <w:rsid w:val="008F2D79"/>
    <w:rsid w:val="008F49B2"/>
    <w:rsid w:val="00910915"/>
    <w:rsid w:val="00913205"/>
    <w:rsid w:val="00914C2F"/>
    <w:rsid w:val="00916EF9"/>
    <w:rsid w:val="00917EC6"/>
    <w:rsid w:val="009207FE"/>
    <w:rsid w:val="00952003"/>
    <w:rsid w:val="009659C3"/>
    <w:rsid w:val="009A6F1D"/>
    <w:rsid w:val="009B277C"/>
    <w:rsid w:val="009D4247"/>
    <w:rsid w:val="009D5EE5"/>
    <w:rsid w:val="009E2174"/>
    <w:rsid w:val="00A00D76"/>
    <w:rsid w:val="00A0416D"/>
    <w:rsid w:val="00A15ED5"/>
    <w:rsid w:val="00A22DB4"/>
    <w:rsid w:val="00A53212"/>
    <w:rsid w:val="00A75F73"/>
    <w:rsid w:val="00A80473"/>
    <w:rsid w:val="00A80B39"/>
    <w:rsid w:val="00A84786"/>
    <w:rsid w:val="00A94918"/>
    <w:rsid w:val="00AA50F4"/>
    <w:rsid w:val="00AA74A9"/>
    <w:rsid w:val="00AD1C73"/>
    <w:rsid w:val="00AE43BE"/>
    <w:rsid w:val="00AE70AE"/>
    <w:rsid w:val="00AF460F"/>
    <w:rsid w:val="00B02D6A"/>
    <w:rsid w:val="00B06724"/>
    <w:rsid w:val="00B13653"/>
    <w:rsid w:val="00B31190"/>
    <w:rsid w:val="00B54D0A"/>
    <w:rsid w:val="00B564EB"/>
    <w:rsid w:val="00B67935"/>
    <w:rsid w:val="00B74C63"/>
    <w:rsid w:val="00B80A87"/>
    <w:rsid w:val="00B97A12"/>
    <w:rsid w:val="00BA51E2"/>
    <w:rsid w:val="00BB127C"/>
    <w:rsid w:val="00BB5262"/>
    <w:rsid w:val="00C02986"/>
    <w:rsid w:val="00C11B04"/>
    <w:rsid w:val="00C170B1"/>
    <w:rsid w:val="00C26482"/>
    <w:rsid w:val="00C27B6B"/>
    <w:rsid w:val="00C328CE"/>
    <w:rsid w:val="00C432EB"/>
    <w:rsid w:val="00C43582"/>
    <w:rsid w:val="00C66D6C"/>
    <w:rsid w:val="00C701D8"/>
    <w:rsid w:val="00CA3D70"/>
    <w:rsid w:val="00CB13F4"/>
    <w:rsid w:val="00CB5DBD"/>
    <w:rsid w:val="00CD0E83"/>
    <w:rsid w:val="00CE3ABE"/>
    <w:rsid w:val="00D0390B"/>
    <w:rsid w:val="00D147C5"/>
    <w:rsid w:val="00D168F4"/>
    <w:rsid w:val="00D435C6"/>
    <w:rsid w:val="00D60B01"/>
    <w:rsid w:val="00D73D3B"/>
    <w:rsid w:val="00DB3389"/>
    <w:rsid w:val="00DD09BE"/>
    <w:rsid w:val="00DD0D84"/>
    <w:rsid w:val="00E12A69"/>
    <w:rsid w:val="00E17974"/>
    <w:rsid w:val="00E26C67"/>
    <w:rsid w:val="00E36171"/>
    <w:rsid w:val="00E5685B"/>
    <w:rsid w:val="00E570CE"/>
    <w:rsid w:val="00E609A3"/>
    <w:rsid w:val="00E637D8"/>
    <w:rsid w:val="00E81206"/>
    <w:rsid w:val="00EB06B2"/>
    <w:rsid w:val="00EC0584"/>
    <w:rsid w:val="00EE3683"/>
    <w:rsid w:val="00F16A00"/>
    <w:rsid w:val="00F47E99"/>
    <w:rsid w:val="00F8312C"/>
    <w:rsid w:val="00F87ABE"/>
    <w:rsid w:val="00F95C28"/>
    <w:rsid w:val="00F964F1"/>
    <w:rsid w:val="00FA15C0"/>
    <w:rsid w:val="00FB6896"/>
    <w:rsid w:val="00FD7C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64DA9"/>
  <w15:chartTrackingRefBased/>
  <w15:docId w15:val="{56799804-7367-4084-A0CC-73F23A87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019"/>
    <w:pPr>
      <w:spacing w:after="200" w:line="276" w:lineRule="auto"/>
    </w:pPr>
    <w:rPr>
      <w:kern w:val="0"/>
      <w14:ligatures w14:val="none"/>
    </w:rPr>
  </w:style>
  <w:style w:type="paragraph" w:styleId="Heading1">
    <w:name w:val="heading 1"/>
    <w:basedOn w:val="Normal"/>
    <w:next w:val="Normal"/>
    <w:link w:val="Heading1Char"/>
    <w:uiPriority w:val="9"/>
    <w:qFormat/>
    <w:rsid w:val="00845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0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0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0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0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0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0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0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0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0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0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0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0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019"/>
    <w:rPr>
      <w:rFonts w:eastAsiaTheme="majorEastAsia" w:cstheme="majorBidi"/>
      <w:color w:val="272727" w:themeColor="text1" w:themeTint="D8"/>
    </w:rPr>
  </w:style>
  <w:style w:type="paragraph" w:styleId="Title">
    <w:name w:val="Title"/>
    <w:basedOn w:val="Normal"/>
    <w:next w:val="Normal"/>
    <w:link w:val="TitleChar"/>
    <w:uiPriority w:val="10"/>
    <w:qFormat/>
    <w:rsid w:val="00845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0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019"/>
    <w:pPr>
      <w:spacing w:before="160"/>
      <w:jc w:val="center"/>
    </w:pPr>
    <w:rPr>
      <w:i/>
      <w:iCs/>
      <w:color w:val="404040" w:themeColor="text1" w:themeTint="BF"/>
    </w:rPr>
  </w:style>
  <w:style w:type="character" w:customStyle="1" w:styleId="QuoteChar">
    <w:name w:val="Quote Char"/>
    <w:basedOn w:val="DefaultParagraphFont"/>
    <w:link w:val="Quote"/>
    <w:uiPriority w:val="29"/>
    <w:rsid w:val="00845019"/>
    <w:rPr>
      <w:i/>
      <w:iCs/>
      <w:color w:val="404040" w:themeColor="text1" w:themeTint="BF"/>
    </w:rPr>
  </w:style>
  <w:style w:type="paragraph" w:styleId="ListParagraph">
    <w:name w:val="List Paragraph"/>
    <w:basedOn w:val="Normal"/>
    <w:uiPriority w:val="34"/>
    <w:qFormat/>
    <w:rsid w:val="00845019"/>
    <w:pPr>
      <w:ind w:left="720"/>
      <w:contextualSpacing/>
    </w:pPr>
  </w:style>
  <w:style w:type="character" w:styleId="IntenseEmphasis">
    <w:name w:val="Intense Emphasis"/>
    <w:basedOn w:val="DefaultParagraphFont"/>
    <w:uiPriority w:val="21"/>
    <w:qFormat/>
    <w:rsid w:val="00845019"/>
    <w:rPr>
      <w:i/>
      <w:iCs/>
      <w:color w:val="0F4761" w:themeColor="accent1" w:themeShade="BF"/>
    </w:rPr>
  </w:style>
  <w:style w:type="paragraph" w:styleId="IntenseQuote">
    <w:name w:val="Intense Quote"/>
    <w:basedOn w:val="Normal"/>
    <w:next w:val="Normal"/>
    <w:link w:val="IntenseQuoteChar"/>
    <w:uiPriority w:val="30"/>
    <w:qFormat/>
    <w:rsid w:val="00845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019"/>
    <w:rPr>
      <w:i/>
      <w:iCs/>
      <w:color w:val="0F4761" w:themeColor="accent1" w:themeShade="BF"/>
    </w:rPr>
  </w:style>
  <w:style w:type="character" w:styleId="IntenseReference">
    <w:name w:val="Intense Reference"/>
    <w:basedOn w:val="DefaultParagraphFont"/>
    <w:uiPriority w:val="32"/>
    <w:qFormat/>
    <w:rsid w:val="00845019"/>
    <w:rPr>
      <w:b/>
      <w:bCs/>
      <w:smallCaps/>
      <w:color w:val="0F4761" w:themeColor="accent1" w:themeShade="BF"/>
      <w:spacing w:val="5"/>
    </w:rPr>
  </w:style>
  <w:style w:type="table" w:styleId="TableGrid">
    <w:name w:val="Table Grid"/>
    <w:basedOn w:val="TableNormal"/>
    <w:uiPriority w:val="59"/>
    <w:rsid w:val="00845019"/>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5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019"/>
    <w:rPr>
      <w:kern w:val="0"/>
      <w14:ligatures w14:val="none"/>
    </w:rPr>
  </w:style>
  <w:style w:type="paragraph" w:styleId="Footer">
    <w:name w:val="footer"/>
    <w:basedOn w:val="Normal"/>
    <w:link w:val="FooterChar"/>
    <w:uiPriority w:val="99"/>
    <w:unhideWhenUsed/>
    <w:rsid w:val="00845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019"/>
    <w:rPr>
      <w:kern w:val="0"/>
      <w14:ligatures w14:val="none"/>
    </w:rPr>
  </w:style>
  <w:style w:type="paragraph" w:styleId="Revision">
    <w:name w:val="Revision"/>
    <w:hidden/>
    <w:uiPriority w:val="99"/>
    <w:semiHidden/>
    <w:rsid w:val="000C39C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EC92CFD65B34C971DA01A7720E32E" ma:contentTypeVersion="18" ma:contentTypeDescription="Create a new document." ma:contentTypeScope="" ma:versionID="4d6eca47af277fd32215bdd432e3b6d1">
  <xsd:schema xmlns:xsd="http://www.w3.org/2001/XMLSchema" xmlns:xs="http://www.w3.org/2001/XMLSchema" xmlns:p="http://schemas.microsoft.com/office/2006/metadata/properties" xmlns:ns2="c38bf961-0820-4796-b364-dc622402cbf1" xmlns:ns3="72043072-7fae-41d6-a751-0890d88bc1a4" targetNamespace="http://schemas.microsoft.com/office/2006/metadata/properties" ma:root="true" ma:fieldsID="5620e16946ccba0769b999d3f1ed942b" ns2:_="" ns3:_="">
    <xsd:import namespace="c38bf961-0820-4796-b364-dc622402cbf1"/>
    <xsd:import namespace="72043072-7fae-41d6-a751-0890d88bc1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bf961-0820-4796-b364-dc622402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84d917-ffe4-4025-9e5b-53c65ff607f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043072-7fae-41d6-a751-0890d88bc1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9ebb1b-1a45-4c78-9ca5-52957eee9a00}" ma:internalName="TaxCatchAll" ma:showField="CatchAllData" ma:web="72043072-7fae-41d6-a751-0890d88bc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043072-7fae-41d6-a751-0890d88bc1a4" xsi:nil="true"/>
    <lcf76f155ced4ddcb4097134ff3c332f xmlns="c38bf961-0820-4796-b364-dc622402cb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5D7789-7B42-4977-BA47-AE8EA39B1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bf961-0820-4796-b364-dc622402cbf1"/>
    <ds:schemaRef ds:uri="72043072-7fae-41d6-a751-0890d88bc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24E46-ACA0-431D-86AA-FC5B57CC4895}">
  <ds:schemaRefs>
    <ds:schemaRef ds:uri="http://schemas.microsoft.com/sharepoint/v3/contenttype/forms"/>
  </ds:schemaRefs>
</ds:datastoreItem>
</file>

<file path=customXml/itemProps3.xml><?xml version="1.0" encoding="utf-8"?>
<ds:datastoreItem xmlns:ds="http://schemas.openxmlformats.org/officeDocument/2006/customXml" ds:itemID="{E1DE3D12-DCD9-4CB8-B1AE-2372E97CC993}">
  <ds:schemaRefs>
    <ds:schemaRef ds:uri="http://schemas.microsoft.com/office/2006/metadata/properties"/>
    <ds:schemaRef ds:uri="http://schemas.microsoft.com/office/infopath/2007/PartnerControls"/>
    <ds:schemaRef ds:uri="72043072-7fae-41d6-a751-0890d88bc1a4"/>
    <ds:schemaRef ds:uri="c38bf961-0820-4796-b364-dc622402cb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Thomas</dc:creator>
  <cp:keywords/>
  <dc:description/>
  <cp:lastModifiedBy>Nina Brunton</cp:lastModifiedBy>
  <cp:revision>2</cp:revision>
  <dcterms:created xsi:type="dcterms:W3CDTF">2024-08-27T19:15:00Z</dcterms:created>
  <dcterms:modified xsi:type="dcterms:W3CDTF">2024-08-27T19:15:00Z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0x010100EC0EC92CFD65B34C971DA01A7720E32E</vt:lpwstr>
  </property>
  <property fmtid="{D5CDD505-2E9C-101B-9397-08002B2CF9AE}" pid="3" name="MediaServiceImageTags">
    <vt:lpwstr/>
  </property>
</Properties>
</file>